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b/>
          <w:bCs/>
          <w:color w:val="FFFFFF"/>
          <w:sz w:val="16"/>
          <w:szCs w:val="16"/>
        </w:rPr>
        <w:t>______________</w:t>
      </w:r>
    </w:p>
    <w:p w:rsidR="001E6534" w:rsidRPr="001E6534" w:rsidRDefault="001E6534" w:rsidP="001E6534">
      <w:pPr>
        <w:spacing w:after="0" w:line="240" w:lineRule="auto"/>
        <w:jc w:val="center"/>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Г</w:t>
      </w:r>
      <w:r w:rsidRPr="001E6534">
        <w:rPr>
          <w:rFonts w:ascii="Verdana" w:eastAsia="Times New Roman" w:hAnsi="Verdana" w:cs="Times New Roman"/>
          <w:color w:val="000000"/>
          <w:sz w:val="16"/>
          <w:szCs w:val="16"/>
          <w:lang w:val="en-US"/>
        </w:rPr>
        <w:t>I</w:t>
      </w:r>
      <w:r w:rsidRPr="001E6534">
        <w:rPr>
          <w:rFonts w:ascii="Verdana" w:eastAsia="Times New Roman" w:hAnsi="Verdana" w:cs="Times New Roman"/>
          <w:color w:val="000000"/>
          <w:sz w:val="16"/>
          <w:szCs w:val="16"/>
        </w:rPr>
        <w:t>АЛГ</w:t>
      </w:r>
      <w:r w:rsidRPr="001E6534">
        <w:rPr>
          <w:rFonts w:ascii="Verdana" w:eastAsia="Times New Roman" w:hAnsi="Verdana" w:cs="Times New Roman"/>
          <w:color w:val="000000"/>
          <w:sz w:val="16"/>
          <w:szCs w:val="16"/>
          <w:lang w:val="en-US"/>
        </w:rPr>
        <w:t>I</w:t>
      </w:r>
      <w:r w:rsidRPr="001E6534">
        <w:rPr>
          <w:rFonts w:ascii="Verdana" w:eastAsia="Times New Roman" w:hAnsi="Verdana" w:cs="Times New Roman"/>
          <w:color w:val="000000"/>
          <w:sz w:val="16"/>
          <w:szCs w:val="16"/>
        </w:rPr>
        <w:t>АЙ РЕСПУБЛИКА</w:t>
      </w:r>
    </w:p>
    <w:p w:rsidR="001E6534" w:rsidRPr="001E6534" w:rsidRDefault="001E6534" w:rsidP="001E6534">
      <w:pPr>
        <w:spacing w:after="0" w:line="240" w:lineRule="auto"/>
        <w:jc w:val="center"/>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РЕСПУБЛИКА ИНГУШЕТИЯ</w:t>
      </w:r>
    </w:p>
    <w:p w:rsidR="001E6534" w:rsidRPr="001E6534" w:rsidRDefault="001E6534" w:rsidP="001E6534">
      <w:pPr>
        <w:spacing w:after="0" w:line="240" w:lineRule="auto"/>
        <w:outlineLvl w:val="0"/>
        <w:rPr>
          <w:rFonts w:ascii="Arial" w:eastAsia="Times New Roman" w:hAnsi="Arial" w:cs="Arial"/>
          <w:b/>
          <w:bCs/>
          <w:color w:val="000000"/>
          <w:kern w:val="36"/>
          <w:sz w:val="48"/>
          <w:szCs w:val="48"/>
        </w:rPr>
      </w:pPr>
    </w:p>
    <w:p w:rsidR="001E6534" w:rsidRPr="001E6534" w:rsidRDefault="001E6534" w:rsidP="001E6534">
      <w:pPr>
        <w:spacing w:after="0" w:line="240" w:lineRule="auto"/>
        <w:jc w:val="center"/>
        <w:rPr>
          <w:rFonts w:ascii="Verdana" w:eastAsia="Times New Roman" w:hAnsi="Verdana" w:cs="Times New Roman"/>
          <w:color w:val="000000"/>
          <w:sz w:val="16"/>
          <w:szCs w:val="16"/>
        </w:rPr>
      </w:pPr>
      <w:r w:rsidRPr="001E6534">
        <w:rPr>
          <w:rFonts w:ascii="Verdana" w:eastAsia="Times New Roman" w:hAnsi="Verdana" w:cs="Times New Roman"/>
          <w:b/>
          <w:bCs/>
          <w:color w:val="000000"/>
          <w:sz w:val="16"/>
          <w:szCs w:val="16"/>
        </w:rPr>
        <w:t>ГОРОДСКОЙ СОВЕТ МУНИЦИПАЛЬНОГО ОБРАЗОВАНИЯ</w:t>
      </w:r>
    </w:p>
    <w:p w:rsidR="001E6534" w:rsidRPr="001E6534" w:rsidRDefault="001E6534" w:rsidP="001E6534">
      <w:pPr>
        <w:spacing w:after="0" w:line="240" w:lineRule="auto"/>
        <w:jc w:val="center"/>
        <w:rPr>
          <w:rFonts w:ascii="Verdana" w:eastAsia="Times New Roman" w:hAnsi="Verdana" w:cs="Times New Roman"/>
          <w:color w:val="000000"/>
          <w:sz w:val="16"/>
          <w:szCs w:val="16"/>
        </w:rPr>
      </w:pPr>
      <w:r w:rsidRPr="001E6534">
        <w:rPr>
          <w:rFonts w:ascii="Verdana" w:eastAsia="Times New Roman" w:hAnsi="Verdana" w:cs="Times New Roman"/>
          <w:b/>
          <w:bCs/>
          <w:color w:val="000000"/>
          <w:sz w:val="16"/>
          <w:szCs w:val="16"/>
        </w:rPr>
        <w:t>« ГОРОДСКОЙ ОКРУГ ГОРОД НАЗРАНЬ»</w:t>
      </w:r>
    </w:p>
    <w:p w:rsidR="001E6534" w:rsidRPr="001E6534" w:rsidRDefault="001E6534" w:rsidP="001E6534">
      <w:pPr>
        <w:spacing w:after="0" w:line="240" w:lineRule="auto"/>
        <w:jc w:val="center"/>
        <w:rPr>
          <w:rFonts w:ascii="Verdana" w:eastAsia="Times New Roman" w:hAnsi="Verdana" w:cs="Times New Roman"/>
          <w:color w:val="000000"/>
          <w:sz w:val="16"/>
          <w:szCs w:val="16"/>
        </w:rPr>
      </w:pPr>
    </w:p>
    <w:p w:rsidR="001E6534" w:rsidRPr="001E6534" w:rsidRDefault="001E6534" w:rsidP="001E6534">
      <w:pPr>
        <w:spacing w:after="0" w:line="240" w:lineRule="auto"/>
        <w:jc w:val="center"/>
        <w:rPr>
          <w:rFonts w:ascii="Verdana" w:eastAsia="Times New Roman" w:hAnsi="Verdana" w:cs="Times New Roman"/>
          <w:color w:val="000000"/>
          <w:sz w:val="16"/>
          <w:szCs w:val="16"/>
        </w:rPr>
      </w:pPr>
    </w:p>
    <w:p w:rsidR="001E6534" w:rsidRPr="001E6534" w:rsidRDefault="001E6534" w:rsidP="001E6534">
      <w:pPr>
        <w:spacing w:after="0" w:line="240" w:lineRule="auto"/>
        <w:jc w:val="center"/>
        <w:rPr>
          <w:rFonts w:ascii="Verdana" w:eastAsia="Times New Roman" w:hAnsi="Verdana" w:cs="Times New Roman"/>
          <w:color w:val="000000"/>
          <w:sz w:val="16"/>
          <w:szCs w:val="16"/>
        </w:rPr>
      </w:pPr>
      <w:r w:rsidRPr="001E6534">
        <w:rPr>
          <w:rFonts w:ascii="Times New Roman" w:eastAsia="Times New Roman" w:hAnsi="Times New Roman" w:cs="Times New Roman"/>
          <w:b/>
          <w:bCs/>
          <w:color w:val="000000"/>
          <w:sz w:val="24"/>
          <w:szCs w:val="24"/>
        </w:rPr>
        <w:t>РЕШЕНИЕ</w:t>
      </w:r>
    </w:p>
    <w:p w:rsidR="001E6534" w:rsidRPr="001E6534" w:rsidRDefault="001E6534" w:rsidP="001E6534">
      <w:pPr>
        <w:spacing w:after="0" w:line="240" w:lineRule="auto"/>
        <w:rPr>
          <w:rFonts w:ascii="Verdana" w:eastAsia="Times New Roman" w:hAnsi="Verdana" w:cs="Times New Roman"/>
          <w:color w:val="000000"/>
          <w:sz w:val="16"/>
          <w:szCs w:val="16"/>
        </w:rPr>
      </w:pP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w:t>
      </w:r>
      <w:r w:rsidRPr="001E6534">
        <w:rPr>
          <w:rFonts w:ascii="Verdana" w:eastAsia="Times New Roman" w:hAnsi="Verdana" w:cs="Times New Roman"/>
          <w:color w:val="000000"/>
          <w:sz w:val="16"/>
        </w:rPr>
        <w:t> </w:t>
      </w:r>
      <w:r w:rsidRPr="001E6534">
        <w:rPr>
          <w:rFonts w:ascii="Times New Roman" w:eastAsia="Times New Roman" w:hAnsi="Times New Roman" w:cs="Times New Roman"/>
          <w:b/>
          <w:bCs/>
          <w:color w:val="000000"/>
          <w:sz w:val="27"/>
          <w:szCs w:val="27"/>
        </w:rPr>
        <w:t>21/165-1 от 28 июня 2011 г.</w:t>
      </w:r>
    </w:p>
    <w:p w:rsidR="001E6534" w:rsidRPr="001E6534" w:rsidRDefault="001E6534" w:rsidP="001E6534">
      <w:pPr>
        <w:spacing w:after="0" w:line="240" w:lineRule="auto"/>
        <w:jc w:val="center"/>
        <w:rPr>
          <w:rFonts w:ascii="Verdana" w:eastAsia="Times New Roman" w:hAnsi="Verdana" w:cs="Times New Roman"/>
          <w:color w:val="000000"/>
          <w:sz w:val="16"/>
          <w:szCs w:val="16"/>
        </w:rPr>
      </w:pPr>
    </w:p>
    <w:p w:rsidR="001E6534" w:rsidRPr="001E6534" w:rsidRDefault="001E6534" w:rsidP="001E6534">
      <w:pPr>
        <w:spacing w:after="0" w:line="240" w:lineRule="auto"/>
        <w:jc w:val="center"/>
        <w:outlineLvl w:val="1"/>
        <w:rPr>
          <w:rFonts w:ascii="Arial" w:eastAsia="Times New Roman" w:hAnsi="Arial" w:cs="Arial"/>
          <w:b/>
          <w:bCs/>
          <w:color w:val="000000"/>
          <w:sz w:val="48"/>
          <w:szCs w:val="48"/>
        </w:rPr>
      </w:pPr>
      <w:r w:rsidRPr="001E6534">
        <w:rPr>
          <w:rFonts w:ascii="Arial" w:eastAsia="Times New Roman" w:hAnsi="Arial" w:cs="Arial"/>
          <w:b/>
          <w:bCs/>
          <w:color w:val="000000"/>
          <w:sz w:val="27"/>
          <w:szCs w:val="27"/>
        </w:rPr>
        <w:t>О внесении изменений в Положение «О порядке принятия решений о создании, ликвидации и реорганизации муниципальных унитарных предприятий и муниципальных учреждений»,</w:t>
      </w:r>
      <w:r w:rsidRPr="001E6534">
        <w:rPr>
          <w:rFonts w:ascii="Arial" w:eastAsia="Times New Roman" w:hAnsi="Arial" w:cs="Arial"/>
          <w:b/>
          <w:bCs/>
          <w:color w:val="000000"/>
          <w:sz w:val="27"/>
        </w:rPr>
        <w:t> </w:t>
      </w:r>
      <w:r w:rsidRPr="001E6534">
        <w:rPr>
          <w:rFonts w:ascii="Arial" w:eastAsia="Times New Roman" w:hAnsi="Arial" w:cs="Arial"/>
          <w:b/>
          <w:bCs/>
          <w:color w:val="000000"/>
          <w:sz w:val="27"/>
          <w:szCs w:val="27"/>
        </w:rPr>
        <w:t>утвержденное Городским советом от 6 сентября 2010 г. № 11/85-1</w:t>
      </w:r>
    </w:p>
    <w:p w:rsidR="001E6534" w:rsidRPr="001E6534" w:rsidRDefault="001E6534" w:rsidP="001E6534">
      <w:pPr>
        <w:spacing w:after="0" w:line="240" w:lineRule="auto"/>
        <w:jc w:val="center"/>
        <w:outlineLvl w:val="0"/>
        <w:rPr>
          <w:rFonts w:ascii="Arial" w:eastAsia="Times New Roman" w:hAnsi="Arial" w:cs="Arial"/>
          <w:b/>
          <w:bCs/>
          <w:color w:val="000000"/>
          <w:kern w:val="36"/>
          <w:sz w:val="48"/>
          <w:szCs w:val="48"/>
        </w:rPr>
      </w:pP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27"/>
          <w:szCs w:val="27"/>
        </w:rPr>
        <w:t>В соответствии с пунктом 6) части 1 статьи 29,пункта 16) части 1 статьи 42, пункта 10) части 1 статьи 44</w:t>
      </w:r>
      <w:r w:rsidRPr="001E6534">
        <w:rPr>
          <w:rFonts w:ascii="Verdana" w:eastAsia="Times New Roman" w:hAnsi="Verdana" w:cs="Times New Roman"/>
          <w:color w:val="000000"/>
          <w:sz w:val="27"/>
        </w:rPr>
        <w:t> </w:t>
      </w:r>
      <w:r w:rsidRPr="001E6534">
        <w:rPr>
          <w:rFonts w:ascii="Verdana" w:eastAsia="Times New Roman" w:hAnsi="Verdana" w:cs="Times New Roman"/>
          <w:color w:val="000000"/>
          <w:sz w:val="27"/>
          <w:szCs w:val="27"/>
        </w:rPr>
        <w:t>Устава города Назрань, Городской совет муниципального образования «Городской округ город Назрань»</w:t>
      </w:r>
      <w:r w:rsidRPr="001E6534">
        <w:rPr>
          <w:rFonts w:ascii="Verdana" w:eastAsia="Times New Roman" w:hAnsi="Verdana" w:cs="Times New Roman"/>
          <w:color w:val="000000"/>
          <w:sz w:val="27"/>
        </w:rPr>
        <w:t> </w:t>
      </w:r>
      <w:r w:rsidRPr="001E6534">
        <w:rPr>
          <w:rFonts w:ascii="Verdana" w:eastAsia="Times New Roman" w:hAnsi="Verdana" w:cs="Times New Roman"/>
          <w:b/>
          <w:bCs/>
          <w:color w:val="000000"/>
          <w:sz w:val="27"/>
          <w:szCs w:val="27"/>
        </w:rPr>
        <w:t>решил :</w:t>
      </w:r>
    </w:p>
    <w:p w:rsidR="001E6534" w:rsidRPr="001E6534" w:rsidRDefault="001E6534" w:rsidP="001E6534">
      <w:pPr>
        <w:spacing w:after="0" w:line="240" w:lineRule="auto"/>
        <w:outlineLvl w:val="1"/>
        <w:rPr>
          <w:rFonts w:ascii="Arial" w:eastAsia="Times New Roman" w:hAnsi="Arial" w:cs="Arial"/>
          <w:b/>
          <w:bCs/>
          <w:color w:val="000000"/>
          <w:sz w:val="48"/>
          <w:szCs w:val="48"/>
        </w:rPr>
      </w:pPr>
      <w:r w:rsidRPr="001E6534">
        <w:rPr>
          <w:rFonts w:ascii="Arial" w:eastAsia="Times New Roman" w:hAnsi="Arial" w:cs="Arial"/>
          <w:b/>
          <w:bCs/>
          <w:color w:val="000000"/>
          <w:sz w:val="27"/>
          <w:szCs w:val="27"/>
        </w:rPr>
        <w:t>1. Внести в Положение «О порядке принятия решений о создании, ликвидации и реорганизации муниципальных унитарных предприятий и муниципальных учреждений» следующие изменения: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27"/>
          <w:szCs w:val="27"/>
        </w:rPr>
        <w:t>- в пункте 2.3 слова «Городской совет» заменить на слова «Администрация г.Назрань»;</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27"/>
          <w:szCs w:val="27"/>
        </w:rPr>
        <w:t>- в пункте 2.7 слова «Городского совета» заменить на слова «Администрации г.Назрань»;</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27"/>
          <w:szCs w:val="27"/>
        </w:rPr>
        <w:t>- в пункте 2.9 после слова «Администрации» добавить слово «г.Назрань»;</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27"/>
          <w:szCs w:val="27"/>
        </w:rPr>
        <w:t>- в пункте 3.1 слова «Городского совета» заменить на слова «Администрации г.Назрань»;</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27"/>
          <w:szCs w:val="27"/>
        </w:rPr>
        <w:t>- в пункте 4.1 слова «Городского совета» заменить на слова «Администрации г.Назрань»;</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27"/>
          <w:szCs w:val="27"/>
        </w:rPr>
        <w:t>2. Опубликовать (обнародовать) настоящее Решение в средствах массовой информации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27"/>
          <w:szCs w:val="27"/>
        </w:rPr>
        <w:t>3. Контроль за исполнением Решения возложить заместителя председателя Городского совета М.А. Аушева.</w:t>
      </w:r>
    </w:p>
    <w:p w:rsidR="001E6534" w:rsidRPr="001E6534" w:rsidRDefault="001E6534" w:rsidP="001E6534">
      <w:pPr>
        <w:spacing w:after="0" w:line="240" w:lineRule="auto"/>
        <w:outlineLvl w:val="0"/>
        <w:rPr>
          <w:rFonts w:ascii="Arial" w:eastAsia="Times New Roman" w:hAnsi="Arial" w:cs="Arial"/>
          <w:b/>
          <w:bCs/>
          <w:color w:val="000000"/>
          <w:kern w:val="36"/>
          <w:sz w:val="48"/>
          <w:szCs w:val="48"/>
        </w:rPr>
      </w:pPr>
    </w:p>
    <w:p w:rsidR="001E6534" w:rsidRPr="001E6534" w:rsidRDefault="001E6534" w:rsidP="001E6534">
      <w:pPr>
        <w:spacing w:after="0" w:line="240" w:lineRule="auto"/>
        <w:outlineLvl w:val="0"/>
        <w:rPr>
          <w:rFonts w:ascii="Arial" w:eastAsia="Times New Roman" w:hAnsi="Arial" w:cs="Arial"/>
          <w:b/>
          <w:bCs/>
          <w:color w:val="000000"/>
          <w:kern w:val="36"/>
          <w:sz w:val="48"/>
          <w:szCs w:val="48"/>
        </w:rPr>
      </w:pPr>
      <w:r w:rsidRPr="001E6534">
        <w:rPr>
          <w:rFonts w:ascii="Times New Roman" w:eastAsia="Times New Roman" w:hAnsi="Times New Roman" w:cs="Times New Roman"/>
          <w:b/>
          <w:bCs/>
          <w:color w:val="000000"/>
          <w:kern w:val="36"/>
          <w:sz w:val="27"/>
          <w:szCs w:val="27"/>
        </w:rPr>
        <w:t>Председатель Городского совета М.С. Парчиев</w:t>
      </w:r>
    </w:p>
    <w:p w:rsidR="001E6534" w:rsidRPr="001E6534" w:rsidRDefault="001E6534" w:rsidP="001E6534">
      <w:pPr>
        <w:spacing w:after="0" w:line="240" w:lineRule="auto"/>
        <w:rPr>
          <w:rFonts w:ascii="Verdana" w:eastAsia="Times New Roman" w:hAnsi="Verdana" w:cs="Times New Roman"/>
          <w:color w:val="000000"/>
          <w:sz w:val="16"/>
          <w:szCs w:val="16"/>
        </w:rPr>
      </w:pPr>
    </w:p>
    <w:p w:rsidR="001E6534" w:rsidRPr="001E6534" w:rsidRDefault="001E6534" w:rsidP="001E6534">
      <w:pPr>
        <w:spacing w:after="0" w:line="240" w:lineRule="auto"/>
        <w:rPr>
          <w:rFonts w:ascii="Verdana" w:eastAsia="Times New Roman" w:hAnsi="Verdana" w:cs="Times New Roman"/>
          <w:color w:val="000000"/>
          <w:sz w:val="16"/>
          <w:szCs w:val="16"/>
        </w:rPr>
      </w:pPr>
    </w:p>
    <w:p w:rsidR="001E6534" w:rsidRPr="001E6534" w:rsidRDefault="001E6534" w:rsidP="001E6534">
      <w:pPr>
        <w:spacing w:after="0" w:line="240" w:lineRule="auto"/>
        <w:jc w:val="right"/>
        <w:rPr>
          <w:rFonts w:ascii="Verdana" w:eastAsia="Times New Roman" w:hAnsi="Verdana" w:cs="Times New Roman"/>
          <w:color w:val="000000"/>
          <w:sz w:val="16"/>
          <w:szCs w:val="16"/>
        </w:rPr>
      </w:pPr>
    </w:p>
    <w:p w:rsidR="001E6534" w:rsidRPr="001E6534" w:rsidRDefault="001E6534" w:rsidP="001E6534">
      <w:pPr>
        <w:spacing w:after="0" w:line="240" w:lineRule="auto"/>
        <w:jc w:val="right"/>
        <w:outlineLvl w:val="1"/>
        <w:rPr>
          <w:rFonts w:ascii="Arial" w:eastAsia="Times New Roman" w:hAnsi="Arial" w:cs="Arial"/>
          <w:b/>
          <w:bCs/>
          <w:color w:val="000000"/>
          <w:sz w:val="48"/>
          <w:szCs w:val="48"/>
        </w:rPr>
      </w:pPr>
    </w:p>
    <w:p w:rsidR="001E6534" w:rsidRPr="001E6534" w:rsidRDefault="001E6534" w:rsidP="001E6534">
      <w:pPr>
        <w:spacing w:after="0" w:line="240" w:lineRule="auto"/>
        <w:jc w:val="right"/>
        <w:outlineLvl w:val="1"/>
        <w:rPr>
          <w:rFonts w:ascii="Arial" w:eastAsia="Times New Roman" w:hAnsi="Arial" w:cs="Arial"/>
          <w:b/>
          <w:bCs/>
          <w:color w:val="000000"/>
          <w:sz w:val="48"/>
          <w:szCs w:val="48"/>
        </w:rPr>
      </w:pPr>
      <w:r w:rsidRPr="001E6534">
        <w:rPr>
          <w:rFonts w:ascii="Arial" w:eastAsia="Times New Roman" w:hAnsi="Arial" w:cs="Arial"/>
          <w:b/>
          <w:bCs/>
          <w:color w:val="000000"/>
          <w:sz w:val="48"/>
          <w:szCs w:val="48"/>
        </w:rPr>
        <w:lastRenderedPageBreak/>
        <w:t>Утверждено</w:t>
      </w:r>
    </w:p>
    <w:p w:rsidR="001E6534" w:rsidRPr="001E6534" w:rsidRDefault="001E6534" w:rsidP="001E6534">
      <w:pPr>
        <w:spacing w:after="0" w:line="240" w:lineRule="auto"/>
        <w:jc w:val="right"/>
        <w:outlineLvl w:val="1"/>
        <w:rPr>
          <w:rFonts w:ascii="Arial" w:eastAsia="Times New Roman" w:hAnsi="Arial" w:cs="Arial"/>
          <w:b/>
          <w:bCs/>
          <w:color w:val="000000"/>
          <w:sz w:val="48"/>
          <w:szCs w:val="48"/>
        </w:rPr>
      </w:pPr>
      <w:r w:rsidRPr="001E6534">
        <w:rPr>
          <w:rFonts w:ascii="Arial" w:eastAsia="Times New Roman" w:hAnsi="Arial" w:cs="Arial"/>
          <w:b/>
          <w:bCs/>
          <w:color w:val="000000"/>
          <w:sz w:val="48"/>
          <w:szCs w:val="48"/>
        </w:rPr>
        <w:t>Решением Городского</w:t>
      </w:r>
    </w:p>
    <w:p w:rsidR="001E6534" w:rsidRPr="001E6534" w:rsidRDefault="001E6534" w:rsidP="001E6534">
      <w:pPr>
        <w:spacing w:after="0" w:line="240" w:lineRule="auto"/>
        <w:jc w:val="right"/>
        <w:outlineLvl w:val="1"/>
        <w:rPr>
          <w:rFonts w:ascii="Arial" w:eastAsia="Times New Roman" w:hAnsi="Arial" w:cs="Arial"/>
          <w:b/>
          <w:bCs/>
          <w:color w:val="000000"/>
          <w:sz w:val="48"/>
          <w:szCs w:val="48"/>
        </w:rPr>
      </w:pPr>
      <w:r w:rsidRPr="001E6534">
        <w:rPr>
          <w:rFonts w:ascii="Arial" w:eastAsia="Times New Roman" w:hAnsi="Arial" w:cs="Arial"/>
          <w:b/>
          <w:bCs/>
          <w:color w:val="000000"/>
          <w:sz w:val="48"/>
          <w:szCs w:val="48"/>
        </w:rPr>
        <w:t>совета муниципального образования</w:t>
      </w:r>
    </w:p>
    <w:p w:rsidR="001E6534" w:rsidRPr="001E6534" w:rsidRDefault="001E6534" w:rsidP="001E6534">
      <w:pPr>
        <w:spacing w:after="0" w:line="240" w:lineRule="auto"/>
        <w:jc w:val="right"/>
        <w:outlineLvl w:val="1"/>
        <w:rPr>
          <w:rFonts w:ascii="Arial" w:eastAsia="Times New Roman" w:hAnsi="Arial" w:cs="Arial"/>
          <w:b/>
          <w:bCs/>
          <w:color w:val="000000"/>
          <w:sz w:val="48"/>
          <w:szCs w:val="48"/>
        </w:rPr>
      </w:pPr>
      <w:r w:rsidRPr="001E6534">
        <w:rPr>
          <w:rFonts w:ascii="Arial" w:eastAsia="Times New Roman" w:hAnsi="Arial" w:cs="Arial"/>
          <w:b/>
          <w:bCs/>
          <w:color w:val="000000"/>
          <w:sz w:val="48"/>
          <w:szCs w:val="48"/>
        </w:rPr>
        <w:t>«Городской округ город Назрань»</w:t>
      </w:r>
    </w:p>
    <w:p w:rsidR="001E6534" w:rsidRPr="001E6534" w:rsidRDefault="001E6534" w:rsidP="001E6534">
      <w:pPr>
        <w:spacing w:after="0" w:line="240" w:lineRule="auto"/>
        <w:jc w:val="right"/>
        <w:outlineLvl w:val="1"/>
        <w:rPr>
          <w:rFonts w:ascii="Arial" w:eastAsia="Times New Roman" w:hAnsi="Arial" w:cs="Arial"/>
          <w:b/>
          <w:bCs/>
          <w:color w:val="000000"/>
          <w:sz w:val="48"/>
          <w:szCs w:val="48"/>
        </w:rPr>
      </w:pPr>
      <w:r w:rsidRPr="001E6534">
        <w:rPr>
          <w:rFonts w:ascii="Arial" w:eastAsia="Times New Roman" w:hAnsi="Arial" w:cs="Arial"/>
          <w:b/>
          <w:bCs/>
          <w:color w:val="000000"/>
          <w:sz w:val="48"/>
          <w:szCs w:val="48"/>
        </w:rPr>
        <w:t>№ 11/85-1 от 6 сентября 2010 г.</w:t>
      </w:r>
    </w:p>
    <w:p w:rsidR="001E6534" w:rsidRPr="001E6534" w:rsidRDefault="001E6534" w:rsidP="001E6534">
      <w:pPr>
        <w:spacing w:after="0" w:line="240" w:lineRule="auto"/>
        <w:jc w:val="right"/>
        <w:rPr>
          <w:rFonts w:ascii="Verdana" w:eastAsia="Times New Roman" w:hAnsi="Verdana" w:cs="Times New Roman"/>
          <w:color w:val="000000"/>
          <w:sz w:val="16"/>
          <w:szCs w:val="16"/>
        </w:rPr>
      </w:pPr>
      <w:r w:rsidRPr="001E6534">
        <w:rPr>
          <w:rFonts w:ascii="Times New Roman" w:eastAsia="Times New Roman" w:hAnsi="Times New Roman" w:cs="Times New Roman"/>
          <w:b/>
          <w:bCs/>
          <w:color w:val="000000"/>
          <w:sz w:val="24"/>
          <w:szCs w:val="24"/>
        </w:rPr>
        <w:t>с изменениями от 28 июня 2011 г.</w:t>
      </w:r>
    </w:p>
    <w:p w:rsidR="001E6534" w:rsidRPr="001E6534" w:rsidRDefault="001E6534" w:rsidP="001E6534">
      <w:pPr>
        <w:spacing w:after="0" w:line="240" w:lineRule="auto"/>
        <w:jc w:val="right"/>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w:t>
      </w:r>
      <w:r w:rsidRPr="001E6534">
        <w:rPr>
          <w:rFonts w:ascii="Verdana" w:eastAsia="Times New Roman" w:hAnsi="Verdana" w:cs="Times New Roman"/>
          <w:color w:val="000000"/>
          <w:sz w:val="16"/>
        </w:rPr>
        <w:t> </w:t>
      </w:r>
      <w:r w:rsidRPr="001E6534">
        <w:rPr>
          <w:rFonts w:ascii="Times New Roman" w:eastAsia="Times New Roman" w:hAnsi="Times New Roman" w:cs="Times New Roman"/>
          <w:b/>
          <w:bCs/>
          <w:color w:val="000000"/>
          <w:sz w:val="24"/>
          <w:szCs w:val="24"/>
        </w:rPr>
        <w:t>21/165-1</w:t>
      </w:r>
    </w:p>
    <w:p w:rsidR="001E6534" w:rsidRPr="001E6534" w:rsidRDefault="001E6534" w:rsidP="001E6534">
      <w:pPr>
        <w:spacing w:after="0" w:line="240" w:lineRule="auto"/>
        <w:rPr>
          <w:rFonts w:ascii="Verdana" w:eastAsia="Times New Roman" w:hAnsi="Verdana" w:cs="Times New Roman"/>
          <w:color w:val="000000"/>
          <w:sz w:val="16"/>
          <w:szCs w:val="16"/>
        </w:rPr>
      </w:pPr>
    </w:p>
    <w:p w:rsidR="001E6534" w:rsidRPr="001E6534" w:rsidRDefault="001E6534" w:rsidP="001E6534">
      <w:pPr>
        <w:spacing w:after="0" w:line="240" w:lineRule="auto"/>
        <w:jc w:val="center"/>
        <w:rPr>
          <w:rFonts w:ascii="Verdana" w:eastAsia="Times New Roman" w:hAnsi="Verdana" w:cs="Times New Roman"/>
          <w:color w:val="000000"/>
          <w:sz w:val="16"/>
          <w:szCs w:val="16"/>
        </w:rPr>
      </w:pPr>
      <w:r w:rsidRPr="001E6534">
        <w:rPr>
          <w:rFonts w:ascii="Verdana" w:eastAsia="Times New Roman" w:hAnsi="Verdana" w:cs="Times New Roman"/>
          <w:b/>
          <w:bCs/>
          <w:color w:val="000000"/>
          <w:sz w:val="16"/>
          <w:szCs w:val="16"/>
        </w:rPr>
        <w:t>ПОЛОЖЕНИЕ</w:t>
      </w:r>
      <w:r w:rsidRPr="001E6534">
        <w:rPr>
          <w:rFonts w:ascii="Verdana" w:eastAsia="Times New Roman" w:hAnsi="Verdana" w:cs="Times New Roman"/>
          <w:b/>
          <w:bCs/>
          <w:color w:val="000000"/>
          <w:sz w:val="16"/>
        </w:rPr>
        <w:t> </w:t>
      </w:r>
      <w:r w:rsidRPr="001E6534">
        <w:rPr>
          <w:rFonts w:ascii="Verdana" w:eastAsia="Times New Roman" w:hAnsi="Verdana" w:cs="Times New Roman"/>
          <w:b/>
          <w:bCs/>
          <w:color w:val="000000"/>
          <w:sz w:val="16"/>
          <w:szCs w:val="16"/>
        </w:rPr>
        <w:br/>
        <w:t>«О порядке принятия решений о создании, ликвидации и реорганизации муниципальных унитарных предприятий и муниципальных учреждений»</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br/>
        <w:t>1</w:t>
      </w:r>
      <w:r w:rsidRPr="001E6534">
        <w:rPr>
          <w:rFonts w:ascii="Verdana" w:eastAsia="Times New Roman" w:hAnsi="Verdana" w:cs="Times New Roman"/>
          <w:b/>
          <w:bCs/>
          <w:color w:val="000000"/>
          <w:sz w:val="16"/>
          <w:szCs w:val="16"/>
        </w:rPr>
        <w:t>. Общие положения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1.1. Настоящее Положение разработано в соответствии с Гражданским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Федеральным законом от 14 ноября 2002 г. №161-ФЗ «О государственных и муниципальных унитарных предприятиях», Федеральным законом от 12 января 1996 г. №7-ФЗ «О некоммерческих организациях», Уставом муниципального образования «Городской округ город Назрань»,(далее - г.Назрань).</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1.2. Настоящее Положение регулирует порядок принятия решений о создании, реорганизации и ликвидации муниципальных унитарных предприятий и муниципальных учреждений, имущество которых находится в собственности г.Назрань, определяет полномочия органов местного самоуправления г.Назрань при создании, реорганизации и ликвидации муниципальных унитарных предприятий и муниципальных учреждений.</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1.3. Для целей правового регулирования вопросов принятия решений создания, реорганизации и ликвидации муниципальных предприятий и учреждений в настоящем Положении используются следующие понятия: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b/>
          <w:bCs/>
          <w:i/>
          <w:iCs/>
          <w:color w:val="000000"/>
          <w:sz w:val="16"/>
          <w:szCs w:val="16"/>
        </w:rPr>
        <w:t>муниципальное унитарное предприятие</w:t>
      </w:r>
      <w:r w:rsidRPr="001E6534">
        <w:rPr>
          <w:rFonts w:ascii="Verdana" w:eastAsia="Times New Roman" w:hAnsi="Verdana" w:cs="Times New Roman"/>
          <w:color w:val="000000"/>
          <w:sz w:val="16"/>
        </w:rPr>
        <w:t> </w:t>
      </w:r>
      <w:r w:rsidRPr="001E6534">
        <w:rPr>
          <w:rFonts w:ascii="Verdana" w:eastAsia="Times New Roman" w:hAnsi="Verdana" w:cs="Times New Roman"/>
          <w:color w:val="000000"/>
          <w:sz w:val="16"/>
          <w:szCs w:val="16"/>
        </w:rPr>
        <w:t>– это коммерческая организация, не наделенная правом собственности на имущество, закрепленное за ней собственником, созданное для производства продукции (товаров), оказания услуг, в целях обеспечения жизнедеятельности муниципального образования, удовлетворения потребностей жителей муниципального образования и получения прибыли.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b/>
          <w:bCs/>
          <w:i/>
          <w:iCs/>
          <w:color w:val="000000"/>
          <w:sz w:val="16"/>
          <w:szCs w:val="16"/>
        </w:rPr>
        <w:t>муниципальное предприятие</w:t>
      </w:r>
      <w:r w:rsidRPr="001E6534">
        <w:rPr>
          <w:rFonts w:ascii="Verdana" w:eastAsia="Times New Roman" w:hAnsi="Verdana" w:cs="Times New Roman"/>
          <w:color w:val="000000"/>
          <w:sz w:val="16"/>
        </w:rPr>
        <w:t> </w:t>
      </w:r>
      <w:r w:rsidRPr="001E6534">
        <w:rPr>
          <w:rFonts w:ascii="Verdana" w:eastAsia="Times New Roman" w:hAnsi="Verdana" w:cs="Times New Roman"/>
          <w:color w:val="000000"/>
          <w:sz w:val="16"/>
          <w:szCs w:val="16"/>
        </w:rPr>
        <w:t>– унитарное предприятие, основанное на праве хозяйственного ведения.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b/>
          <w:bCs/>
          <w:i/>
          <w:iCs/>
          <w:color w:val="000000"/>
          <w:sz w:val="16"/>
          <w:szCs w:val="16"/>
        </w:rPr>
        <w:t>муниципальное казенное предприятие</w:t>
      </w:r>
      <w:r w:rsidRPr="001E6534">
        <w:rPr>
          <w:rFonts w:ascii="Verdana" w:eastAsia="Times New Roman" w:hAnsi="Verdana" w:cs="Times New Roman"/>
          <w:color w:val="000000"/>
          <w:sz w:val="16"/>
        </w:rPr>
        <w:t> </w:t>
      </w:r>
      <w:r w:rsidRPr="001E6534">
        <w:rPr>
          <w:rFonts w:ascii="Verdana" w:eastAsia="Times New Roman" w:hAnsi="Verdana" w:cs="Times New Roman"/>
          <w:color w:val="000000"/>
          <w:sz w:val="16"/>
          <w:szCs w:val="16"/>
        </w:rPr>
        <w:t>– унитарное предприятие, основанное на праве оперативного управления.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b/>
          <w:bCs/>
          <w:i/>
          <w:iCs/>
          <w:color w:val="000000"/>
          <w:sz w:val="16"/>
          <w:szCs w:val="16"/>
        </w:rPr>
        <w:t>муниципальное учреждение</w:t>
      </w:r>
      <w:r w:rsidRPr="001E6534">
        <w:rPr>
          <w:rFonts w:ascii="Verdana" w:eastAsia="Times New Roman" w:hAnsi="Verdana" w:cs="Times New Roman"/>
          <w:color w:val="000000"/>
          <w:sz w:val="16"/>
        </w:rPr>
        <w:t> </w:t>
      </w:r>
      <w:r w:rsidRPr="001E6534">
        <w:rPr>
          <w:rFonts w:ascii="Verdana" w:eastAsia="Times New Roman" w:hAnsi="Verdana" w:cs="Times New Roman"/>
          <w:color w:val="000000"/>
          <w:sz w:val="16"/>
          <w:szCs w:val="16"/>
        </w:rPr>
        <w:t>– организация, созданная для осуществления управленческих, социально - культурных, образовательных или иных функций некоммерческого характера и финансируемая за счет средств муниципального бюджета (полностью или частично).</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b/>
          <w:bCs/>
          <w:i/>
          <w:iCs/>
          <w:color w:val="000000"/>
          <w:sz w:val="16"/>
          <w:szCs w:val="16"/>
        </w:rPr>
        <w:t>имущество муниципального унитарного предприятия или муниципального учреждения</w:t>
      </w:r>
      <w:r w:rsidRPr="001E6534">
        <w:rPr>
          <w:rFonts w:ascii="Verdana" w:eastAsia="Times New Roman" w:hAnsi="Verdana" w:cs="Times New Roman"/>
          <w:color w:val="000000"/>
          <w:sz w:val="16"/>
        </w:rPr>
        <w:t> </w:t>
      </w:r>
      <w:r w:rsidRPr="001E6534">
        <w:rPr>
          <w:rFonts w:ascii="Verdana" w:eastAsia="Times New Roman" w:hAnsi="Verdana" w:cs="Times New Roman"/>
          <w:color w:val="000000"/>
          <w:sz w:val="16"/>
          <w:szCs w:val="16"/>
        </w:rPr>
        <w:t>- имущество, закрепленное за унитарным предприятием или учреждением на основании решения его учредителя на праве хозяйственного ведения или оперативного управления, а равно доходы предприятия или учреждения от его деятельности и иное имущество, приобретенное предприятием или учреждением в соответствии с законодательством Российской Федерации.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Иные понятия, используемые в настоящем Положении, применяются в значении, определенном положениями действующего законодательства.</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b/>
          <w:bCs/>
          <w:color w:val="000000"/>
          <w:sz w:val="16"/>
          <w:szCs w:val="16"/>
        </w:rPr>
        <w:t>2. Порядок принятия решения о создании муниципальных унитарных предприятий и муниципальных учреждений</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2.1. Органы местного самоуправления г.Назрань в порядке, определяемом законодательством Российской Федерации , решают вопросы создания, реорганизации и ликвидации предприятий и учреждений, определяют цели, условия и порядок их деятельности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2.2. Инициатором создания муниципальных унитарных предприятий и учреждений могут выступать: Глава г.Назрань, Городской Совет муниципального образования «Городской округ город Назрань»(далее – Городской Совет), Глава Администрации г.Назрань и его заместители, главы администрации административных округов г.Назрань. Проект решения о создании муниципальных унитарных предприятий и учреждений, его инициатором предоставляется в Городской Совет для утверждения.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2.3. Учредителем муниципальных унитарных предприятий и учреждений на территории г.Назрань является</w:t>
      </w:r>
      <w:r w:rsidRPr="001E6534">
        <w:rPr>
          <w:rFonts w:ascii="Verdana" w:eastAsia="Times New Roman" w:hAnsi="Verdana" w:cs="Times New Roman"/>
          <w:color w:val="000000"/>
          <w:sz w:val="16"/>
        </w:rPr>
        <w:t> </w:t>
      </w:r>
      <w:r w:rsidRPr="001E6534">
        <w:rPr>
          <w:rFonts w:ascii="Verdana" w:eastAsia="Times New Roman" w:hAnsi="Verdana" w:cs="Times New Roman"/>
          <w:color w:val="FF0000"/>
          <w:sz w:val="16"/>
          <w:szCs w:val="16"/>
        </w:rPr>
        <w:t>Администрация г.Назрань.</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2.4. Унитарные предприятия и учреждения могут быть созданы путем их образования (учреждения), а также в результате реорганизации существующих предприятий и учреждений.</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2.5. Муниципальное предприятие может быть создано в случае:</w:t>
      </w:r>
    </w:p>
    <w:p w:rsidR="001E6534" w:rsidRPr="001E6534" w:rsidRDefault="001E6534" w:rsidP="001E6534">
      <w:pPr>
        <w:numPr>
          <w:ilvl w:val="0"/>
          <w:numId w:val="1"/>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необходимости использования имущества, приватизация которого запрещена;</w:t>
      </w:r>
    </w:p>
    <w:p w:rsidR="001E6534" w:rsidRPr="001E6534" w:rsidRDefault="001E6534" w:rsidP="001E6534">
      <w:pPr>
        <w:numPr>
          <w:ilvl w:val="0"/>
          <w:numId w:val="1"/>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1E6534" w:rsidRPr="001E6534" w:rsidRDefault="001E6534" w:rsidP="001E6534">
      <w:pPr>
        <w:numPr>
          <w:ilvl w:val="0"/>
          <w:numId w:val="1"/>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необходимости производства отдельных видов продукции, изъятой из оборота или ограниченно оборотоспособной;</w:t>
      </w:r>
    </w:p>
    <w:p w:rsidR="001E6534" w:rsidRPr="001E6534" w:rsidRDefault="001E6534" w:rsidP="001E6534">
      <w:pPr>
        <w:numPr>
          <w:ilvl w:val="0"/>
          <w:numId w:val="1"/>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иных случаях, предусмотренных законодательством.</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Казенное предприятие может быть создано в случаях:</w:t>
      </w:r>
    </w:p>
    <w:p w:rsidR="001E6534" w:rsidRPr="001E6534" w:rsidRDefault="001E6534" w:rsidP="001E6534">
      <w:pPr>
        <w:numPr>
          <w:ilvl w:val="0"/>
          <w:numId w:val="2"/>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lastRenderedPageBreak/>
        <w:t>необходимости использования имущества, приватизация которого запрещена;</w:t>
      </w:r>
    </w:p>
    <w:p w:rsidR="001E6534" w:rsidRPr="001E6534" w:rsidRDefault="001E6534" w:rsidP="001E6534">
      <w:pPr>
        <w:numPr>
          <w:ilvl w:val="0"/>
          <w:numId w:val="2"/>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если преобладающая или значительная часть производимой продукции, выполняемых работ, оказываемых услуг предназначена для нужд г.Назрань;</w:t>
      </w:r>
    </w:p>
    <w:p w:rsidR="001E6534" w:rsidRPr="001E6534" w:rsidRDefault="001E6534" w:rsidP="001E6534">
      <w:pPr>
        <w:numPr>
          <w:ilvl w:val="0"/>
          <w:numId w:val="2"/>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1E6534" w:rsidRPr="001E6534" w:rsidRDefault="001E6534" w:rsidP="001E6534">
      <w:pPr>
        <w:numPr>
          <w:ilvl w:val="0"/>
          <w:numId w:val="2"/>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необходимости производства отдельных видов продукции, изъятой из оборота или ограниченно оборотоспособной;</w:t>
      </w:r>
    </w:p>
    <w:p w:rsidR="001E6534" w:rsidRPr="001E6534" w:rsidRDefault="001E6534" w:rsidP="001E6534">
      <w:pPr>
        <w:numPr>
          <w:ilvl w:val="0"/>
          <w:numId w:val="2"/>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необходимости осуществления отдельных дотируемых видов деятельности и ведения убыточных производств;</w:t>
      </w:r>
    </w:p>
    <w:p w:rsidR="001E6534" w:rsidRPr="001E6534" w:rsidRDefault="001E6534" w:rsidP="001E6534">
      <w:pPr>
        <w:numPr>
          <w:ilvl w:val="0"/>
          <w:numId w:val="2"/>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необходимости осуществления деятельности, предусмотренной федеральными законами исключительно для казенных предприятий;</w:t>
      </w:r>
    </w:p>
    <w:p w:rsidR="001E6534" w:rsidRPr="001E6534" w:rsidRDefault="001E6534" w:rsidP="001E6534">
      <w:pPr>
        <w:numPr>
          <w:ilvl w:val="0"/>
          <w:numId w:val="2"/>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иных случаях, предусмотренных законодательством.</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2.6. Решение о создании муниципального учреждения может быть принято для осуществления управленческих, социально-культурных или иных функций некоммерческого характера.</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2.7. В Решении</w:t>
      </w:r>
      <w:r w:rsidRPr="001E6534">
        <w:rPr>
          <w:rFonts w:ascii="Verdana" w:eastAsia="Times New Roman" w:hAnsi="Verdana" w:cs="Times New Roman"/>
          <w:color w:val="000000"/>
          <w:sz w:val="16"/>
        </w:rPr>
        <w:t> </w:t>
      </w:r>
      <w:r w:rsidRPr="001E6534">
        <w:rPr>
          <w:rFonts w:ascii="Verdana" w:eastAsia="Times New Roman" w:hAnsi="Verdana" w:cs="Times New Roman"/>
          <w:color w:val="FF0000"/>
          <w:sz w:val="16"/>
          <w:szCs w:val="16"/>
        </w:rPr>
        <w:t>Администрации г.Назрань</w:t>
      </w:r>
      <w:r w:rsidRPr="001E6534">
        <w:rPr>
          <w:rFonts w:ascii="Verdana" w:eastAsia="Times New Roman" w:hAnsi="Verdana" w:cs="Times New Roman"/>
          <w:color w:val="000000"/>
          <w:sz w:val="16"/>
        </w:rPr>
        <w:t> </w:t>
      </w:r>
      <w:r w:rsidRPr="001E6534">
        <w:rPr>
          <w:rFonts w:ascii="Verdana" w:eastAsia="Times New Roman" w:hAnsi="Verdana" w:cs="Times New Roman"/>
          <w:color w:val="000000"/>
          <w:sz w:val="16"/>
          <w:szCs w:val="16"/>
        </w:rPr>
        <w:t>о создании муниципального унитарного предприятия, учреждения должно быть :</w:t>
      </w:r>
      <w:r w:rsidRPr="001E6534">
        <w:rPr>
          <w:rFonts w:ascii="Verdana" w:eastAsia="Times New Roman" w:hAnsi="Verdana" w:cs="Times New Roman"/>
          <w:color w:val="000000"/>
          <w:sz w:val="16"/>
        </w:rPr>
        <w:t> </w:t>
      </w:r>
    </w:p>
    <w:p w:rsidR="001E6534" w:rsidRPr="001E6534" w:rsidRDefault="001E6534" w:rsidP="001E6534">
      <w:pPr>
        <w:numPr>
          <w:ilvl w:val="0"/>
          <w:numId w:val="3"/>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наименование органа, уполномоченного выступать учредителем муниципального предприятия, учреждения;</w:t>
      </w:r>
    </w:p>
    <w:p w:rsidR="001E6534" w:rsidRPr="001E6534" w:rsidRDefault="001E6534" w:rsidP="001E6534">
      <w:pPr>
        <w:numPr>
          <w:ilvl w:val="0"/>
          <w:numId w:val="3"/>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цели создания и предмет деятельности;</w:t>
      </w:r>
    </w:p>
    <w:p w:rsidR="001E6534" w:rsidRPr="001E6534" w:rsidRDefault="001E6534" w:rsidP="001E6534">
      <w:pPr>
        <w:numPr>
          <w:ilvl w:val="0"/>
          <w:numId w:val="3"/>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величину уставного фонда предприятия (для муниципальных предприятий) и порядок его формирования;</w:t>
      </w:r>
    </w:p>
    <w:p w:rsidR="001E6534" w:rsidRPr="001E6534" w:rsidRDefault="001E6534" w:rsidP="001E6534">
      <w:pPr>
        <w:numPr>
          <w:ilvl w:val="0"/>
          <w:numId w:val="3"/>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местонахождение;</w:t>
      </w:r>
    </w:p>
    <w:p w:rsidR="001E6534" w:rsidRPr="001E6534" w:rsidRDefault="001E6534" w:rsidP="001E6534">
      <w:pPr>
        <w:numPr>
          <w:ilvl w:val="0"/>
          <w:numId w:val="3"/>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лицо, назначаемое директором предприятия, учреждения;</w:t>
      </w:r>
    </w:p>
    <w:p w:rsidR="001E6534" w:rsidRPr="001E6534" w:rsidRDefault="001E6534" w:rsidP="001E6534">
      <w:pPr>
        <w:numPr>
          <w:ilvl w:val="0"/>
          <w:numId w:val="3"/>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лицо, на которое возлагается обязанность по подготовке и представлению в регистрирующий орган учредительных документов предприятия.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2.8. Состав имущества, закрепляемого за муниципальным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или учреждения, заключения контракта с его руководителем устанавливается Главой Администрации г.Назрань . Стоимость имущества закрепленного за муниципальным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 если иное не установлено законодательством Российской Федерации.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Уставный фонд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В казенном предприятии уставный фонд не формируется.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2.9. Учредительным документом муниципального унитарного предприятия или муниципального учреждения является его устав, принимаемый и утверждаемый главой Администрации</w:t>
      </w:r>
      <w:r w:rsidRPr="001E6534">
        <w:rPr>
          <w:rFonts w:ascii="Verdana" w:eastAsia="Times New Roman" w:hAnsi="Verdana" w:cs="Times New Roman"/>
          <w:color w:val="000000"/>
          <w:sz w:val="16"/>
        </w:rPr>
        <w:t> </w:t>
      </w:r>
      <w:r w:rsidRPr="001E6534">
        <w:rPr>
          <w:rFonts w:ascii="Verdana" w:eastAsia="Times New Roman" w:hAnsi="Verdana" w:cs="Times New Roman"/>
          <w:color w:val="FF0000"/>
          <w:sz w:val="16"/>
          <w:szCs w:val="16"/>
        </w:rPr>
        <w:t>г.Назрань</w:t>
      </w:r>
      <w:r w:rsidRPr="001E6534">
        <w:rPr>
          <w:rFonts w:ascii="Verdana" w:eastAsia="Times New Roman" w:hAnsi="Verdana" w:cs="Times New Roman"/>
          <w:color w:val="000000"/>
          <w:sz w:val="16"/>
        </w:rPr>
        <w:t> </w:t>
      </w:r>
      <w:r w:rsidRPr="001E6534">
        <w:rPr>
          <w:rFonts w:ascii="Verdana" w:eastAsia="Times New Roman" w:hAnsi="Verdana" w:cs="Times New Roman"/>
          <w:color w:val="000000"/>
          <w:sz w:val="16"/>
          <w:szCs w:val="16"/>
        </w:rPr>
        <w:t>в соответствии с законодательством.</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В обязательном порядке, в соответствии с законодательством, в уставе муниципального унитарного предприятия и учреждения должны быть отражены:</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а) полное и сокращенное фирменное наименование муниципального унитарного предприятия, содержащее указание на его организационно - правовую форму и указание на собственника его имущества;</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б) полное и сокращенное наименование муниципального учреждения, содержащее указание на его организационно - правовую форму;</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в) местонахождение и почтовый адрес предприятия или учреждения;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г) сведения об учредителе;</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д) предмет и цели деятельности;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е) виды деятельности.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В случае, если муниципальное учреждение осуществляет приносящую доход (предпринимательскую) деятельность, данные виды деятельности должны быть указаны в уставе муниципального учреждения отдельно от основных видов деятельности, финансирование которых осуществляется из бюджета г.Назрань;</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ж) органы управления и контроля, их права и обязанности;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з) права и обязанности учредителя муниципального учреждения;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и) сведения об органе, осуществляющем полномочия собственника имущества муниципального унитарного предприятия;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к) сведения о филиалах и представительствах;</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л) сведения о размере уставного фонда, порядок и источники его формирования, направления использования прибыли (для муниципальных предприятий);</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м) перечень фондов, создаваемых муниципальным унитарным предприятием, их размеры, порядок формирования и использования;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н) сведения о порядке распределения и использования доходов муниципального казенного предприятия;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о) порядок использования имущества, закрепленного за муниципальным унитарным предприятием, учреждением;</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п) порядок внесения изменений и дополнений в учредительные документы;</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р) порядок ведения статистической и бухгалтерской отчетности;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с) порядок реорганизации и ликвидации муниципального унитарного предприятия, учреждения.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Устав муниципального унитарного предприятия, учреждения может содержать и иные не противоречащие законодательству положения. Муниципальные унитарные предприятия и учреждения вправе осуществлять только виды деятельности, прямо предусмотренные их уставами.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 xml:space="preserve">2.10. Муниципальные унитарные предприятия и учреждения подлежат государственной регистрации в органе, осуществляющем государственную регистрацию юридических лиц, в порядке, предусмотренном действующим законодательством Российской Федерации и настоящим Положением. Муниципальное </w:t>
      </w:r>
      <w:r w:rsidRPr="001E6534">
        <w:rPr>
          <w:rFonts w:ascii="Verdana" w:eastAsia="Times New Roman" w:hAnsi="Verdana" w:cs="Times New Roman"/>
          <w:color w:val="000000"/>
          <w:sz w:val="16"/>
          <w:szCs w:val="16"/>
        </w:rPr>
        <w:lastRenderedPageBreak/>
        <w:t>унитарное предприятие и учреждение считается созданным с момента его государственной регистрации. Данные государственной регистрации включаются в Единый государственный реестр юридических лиц.</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2.11. Руководитель муниципального унитарного предприятия, муниципального учреждения обязан в трехдневный срок после получения свидетельства о государственной регистрации юридического лица представить его в Администрацию г.Назрань.</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2.12. Администрация г.Назрань вносит соответствующие изменения (дополнения) в реестр муниципальных предприятий и учреждений и реестр муниципальной собственности.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2.13. После регистрации муниципальное унитарное предприятие и учреждение подлежат постановке на учет в установленном законом порядке.</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b/>
          <w:bCs/>
          <w:color w:val="000000"/>
          <w:sz w:val="16"/>
          <w:szCs w:val="16"/>
        </w:rPr>
        <w:t>3. Порядок принятия решения о реорганизации муниципальных унитарных предприятий и муниципальных учреждений</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3.1. Реорганизация муниципального унитарного предприятия, муниципального учреждения может быть осуществлена в форме слияния, присоединения, разделения, выделения, преобразования.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Муниципальные унитарные предприятия, учреждения могут быть реорганизованы в форме слияния или присоединения, если их имущество принадлежит одному и тому же собственнику.</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Реорганизация муниципального предприятия, учреждения производится на основании Решения</w:t>
      </w:r>
      <w:r w:rsidRPr="001E6534">
        <w:rPr>
          <w:rFonts w:ascii="Verdana" w:eastAsia="Times New Roman" w:hAnsi="Verdana" w:cs="Times New Roman"/>
          <w:color w:val="000000"/>
          <w:sz w:val="16"/>
        </w:rPr>
        <w:t> </w:t>
      </w:r>
      <w:r w:rsidRPr="001E6534">
        <w:rPr>
          <w:rFonts w:ascii="Verdana" w:eastAsia="Times New Roman" w:hAnsi="Verdana" w:cs="Times New Roman"/>
          <w:color w:val="FF0000"/>
          <w:sz w:val="16"/>
          <w:szCs w:val="16"/>
        </w:rPr>
        <w:t>Администрации г.Назрань</w:t>
      </w:r>
      <w:r w:rsidRPr="001E6534">
        <w:rPr>
          <w:rFonts w:ascii="Verdana" w:eastAsia="Times New Roman" w:hAnsi="Verdana" w:cs="Times New Roman"/>
          <w:color w:val="000000"/>
          <w:sz w:val="16"/>
          <w:szCs w:val="16"/>
        </w:rPr>
        <w:t>.</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3.2. Инициатором реорганизации муниципального предприятия или учреждения могут выступать: : Глава г.Назрань, Городской Совет, Глава Администрации г.Назрань и его заместители, главы администраций административных округов г.Назрань, муниципальные предприятия или учреждения, путем подготовки проекта соответствующего решения о реорганизации.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3.3. В случаях, предусмотренных действующим законодательством Российской Федерации, решение о реорганизации предприятия согласовывается с территориальным управлением Федеральной антимонопольной службы.</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3.4. В решении о реорганизации муниципального предприятия или учреждения в обязательном порядке указываются:</w:t>
      </w:r>
    </w:p>
    <w:p w:rsidR="001E6534" w:rsidRPr="001E6534" w:rsidRDefault="001E6534" w:rsidP="001E6534">
      <w:pPr>
        <w:numPr>
          <w:ilvl w:val="0"/>
          <w:numId w:val="4"/>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форма реорганизации;</w:t>
      </w:r>
    </w:p>
    <w:p w:rsidR="001E6534" w:rsidRPr="001E6534" w:rsidRDefault="001E6534" w:rsidP="001E6534">
      <w:pPr>
        <w:numPr>
          <w:ilvl w:val="0"/>
          <w:numId w:val="4"/>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срок проведения реорганизации;</w:t>
      </w:r>
    </w:p>
    <w:p w:rsidR="001E6534" w:rsidRPr="001E6534" w:rsidRDefault="001E6534" w:rsidP="001E6534">
      <w:pPr>
        <w:numPr>
          <w:ilvl w:val="0"/>
          <w:numId w:val="4"/>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лицо, на которое возлагается проведение процедуры реорганизации.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3.5. Переход прав и обязанностей от одного муниципального предприятия или учреждения к другому (присоединение) или вновь возникшему предприятию, учреждению (слияние, преобразование) оформляется передаточным актом.</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3.7. При разделении и выделении муниципального предприятия или учреждения все их права и обязанности переходят к муниципальным предприятиям или учреждениям, созданным в результате разделения, выделения, в соответствии с разделительным балансом.</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3.8. К передаточному акту и разделительному балансу муниципального предприятия или учреждения должны быть приложены:</w:t>
      </w:r>
    </w:p>
    <w:p w:rsidR="001E6534" w:rsidRPr="001E6534" w:rsidRDefault="001E6534" w:rsidP="001E6534">
      <w:pPr>
        <w:numPr>
          <w:ilvl w:val="0"/>
          <w:numId w:val="5"/>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бухгалтерский баланс на дату проведения реорганизации с отметкой налогового органа;</w:t>
      </w:r>
    </w:p>
    <w:p w:rsidR="001E6534" w:rsidRPr="001E6534" w:rsidRDefault="001E6534" w:rsidP="001E6534">
      <w:pPr>
        <w:numPr>
          <w:ilvl w:val="0"/>
          <w:numId w:val="5"/>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инвентаризационная опись основных средств и товарно-материальных ценностей на дату проведения реорганизации;</w:t>
      </w:r>
    </w:p>
    <w:p w:rsidR="001E6534" w:rsidRPr="001E6534" w:rsidRDefault="001E6534" w:rsidP="001E6534">
      <w:pPr>
        <w:numPr>
          <w:ilvl w:val="0"/>
          <w:numId w:val="5"/>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расшифровка дебиторской и кредиторской задолженности;</w:t>
      </w:r>
    </w:p>
    <w:p w:rsidR="001E6534" w:rsidRPr="001E6534" w:rsidRDefault="001E6534" w:rsidP="001E6534">
      <w:pPr>
        <w:numPr>
          <w:ilvl w:val="0"/>
          <w:numId w:val="5"/>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при слиянии, разделении, преобразовании справка о закрытии всех расчетных и иных счетов;</w:t>
      </w:r>
    </w:p>
    <w:p w:rsidR="001E6534" w:rsidRPr="001E6534" w:rsidRDefault="001E6534" w:rsidP="001E6534">
      <w:pPr>
        <w:numPr>
          <w:ilvl w:val="0"/>
          <w:numId w:val="5"/>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сведения о передаче дел, в том числе о заработной плате и личному составу.</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3.9. Передаточный акт и разделительный баланс муниципальных предприятий, учреждений утверждаются Главой Администрации г.Назрань.</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Передаточный акт и разделительный баланс должны содержать положения о правопреемстве по всем правам и обязательствам реорганизованного юридического лица в отношении всех его кредиторов и должников, включая права и обязательства, оспариваемые сторонами.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3.10. Публикация в печати извещения о реорганизации и о сроке реорганизации, письменное извещение кредиторов реорганизуемого муниципального предприятия или учреждения в порядке и сроки, установленные действующим законодательством Российской Федерации, подготовка устава, внесение изменений (дополнений) в устав и обеспечение их государственной регистрации, подготовка передаточного акта или разделительного баланса возлагаются на руководителя муниципального предприятия или учреждения.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3.11. При реорганизации в форме преобразования, слияния, разделения комиссией по реорганизации составляется акт об уничтожении печатей и штампов, прекративших свою деятельность муниципальных предприятий или учреждений. Акт передается вместе с документами правопреемнику.</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3.12. Государственная регистрация вновь возникших в результате реорганизации муниципальных предприятий или учреждений, внесение записи о прекращении дея-тельности муниципального предприятия или учреждения, а также государственная ре-гистрация вносимых в устав изменений и (или) дополнений осуществляются в порядке, установленном действующим законодательством Российской Федерации.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3.13. Руководитель муниципального предприятия или учреждения в трехдневный срок после получения свидетельства о внесении записи в Единый государственный реестр юридических лиц, представляет в Администрацию г.Назрань копии документов, связанных с реорганизацией муниципального предприятия или учреждения, для внесения изменений в реестр муниципальных предприятий и учреждений и реестр муниципальной собственности.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b/>
          <w:bCs/>
          <w:color w:val="000000"/>
          <w:sz w:val="16"/>
          <w:szCs w:val="16"/>
        </w:rPr>
        <w:t>4. Порядок принятия решения о ликвидации муниципальных унитарных предприятий и муниципальных учреждений</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4.1. Ликвидация муниципального предприятия или учреждения влечет их прекращение без перехода прав и обязанностей в порядке правопреемства к другим лицам.</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Ликвидация муниципального предприятия или учреждения производится на основании решения</w:t>
      </w:r>
      <w:r w:rsidRPr="001E6534">
        <w:rPr>
          <w:rFonts w:ascii="Verdana" w:eastAsia="Times New Roman" w:hAnsi="Verdana" w:cs="Times New Roman"/>
          <w:color w:val="000000"/>
          <w:sz w:val="16"/>
        </w:rPr>
        <w:t> </w:t>
      </w:r>
      <w:r w:rsidRPr="001E6534">
        <w:rPr>
          <w:rFonts w:ascii="Verdana" w:eastAsia="Times New Roman" w:hAnsi="Verdana" w:cs="Times New Roman"/>
          <w:color w:val="FF0000"/>
          <w:sz w:val="16"/>
          <w:szCs w:val="16"/>
        </w:rPr>
        <w:t>Администрации г.Назрань</w:t>
      </w:r>
      <w:r w:rsidRPr="001E6534">
        <w:rPr>
          <w:rFonts w:ascii="Verdana" w:eastAsia="Times New Roman" w:hAnsi="Verdana" w:cs="Times New Roman"/>
          <w:color w:val="000000"/>
          <w:sz w:val="16"/>
          <w:szCs w:val="16"/>
        </w:rPr>
        <w:t>.</w:t>
      </w:r>
      <w:r w:rsidRPr="001E6534">
        <w:rPr>
          <w:rFonts w:ascii="Verdana" w:eastAsia="Times New Roman" w:hAnsi="Verdana" w:cs="Times New Roman"/>
          <w:color w:val="000000"/>
          <w:sz w:val="16"/>
        </w:rPr>
        <w:t> </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lastRenderedPageBreak/>
        <w:t>Ликвидация осуществляется в порядке, установленном действующим законодательством Российской Федерации .</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4.2. Инициатором ликвидации муниципального предприятия или учреждения могут выступать: Глава г.Назрань, Городской Совет, Глава Администрации г.Назрань и его заместители, главы администраций административных округов г.Назрань, муниципальные предприятия или учреждения, путем подготовки проекта соответствующего решения о ликвидации.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4.3. В случаях, предусмотренных действующим законодательством, решение о ликвидации предприятия согласовывается с территориальным управлением Федеральной антимонопольной службы.</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4.4. В решении о ликвидации муниципального предприятия или учреждения указываются:</w:t>
      </w:r>
    </w:p>
    <w:p w:rsidR="001E6534" w:rsidRPr="001E6534" w:rsidRDefault="001E6534" w:rsidP="001E6534">
      <w:pPr>
        <w:numPr>
          <w:ilvl w:val="0"/>
          <w:numId w:val="6"/>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срок ликвидации;</w:t>
      </w:r>
    </w:p>
    <w:p w:rsidR="001E6534" w:rsidRPr="001E6534" w:rsidRDefault="001E6534" w:rsidP="001E6534">
      <w:pPr>
        <w:numPr>
          <w:ilvl w:val="0"/>
          <w:numId w:val="6"/>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состав и председатель ликвидационной комиссии;</w:t>
      </w:r>
    </w:p>
    <w:p w:rsidR="001E6534" w:rsidRPr="001E6534" w:rsidRDefault="001E6534" w:rsidP="001E6534">
      <w:pPr>
        <w:numPr>
          <w:ilvl w:val="0"/>
          <w:numId w:val="6"/>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 лицо, на которое возлагается контроль проведения процедуры ликвидации муниципального предприятия или учреждения.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4.5. С момента назначения ликвидационной комиссии к ней переходят все полномочия по управлению делами муниципального предприятия или учреждения.</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Ликвидационная комиссия от имени ликвидируемого предприятия выступает в суде.</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4.6. Ликвидационная комиссия осуществляет все мероприятия, предусмотренные действующим законодательством Российской Федерации, связанные с ликвидацией муниципального предприятия или учреждения, в том числе:</w:t>
      </w:r>
    </w:p>
    <w:p w:rsidR="001E6534" w:rsidRPr="001E6534" w:rsidRDefault="001E6534" w:rsidP="001E6534">
      <w:pPr>
        <w:numPr>
          <w:ilvl w:val="0"/>
          <w:numId w:val="7"/>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публикует в органах печати публикацию о ликвидации муниципального предприятия, учреждения, о порядке и сроке заявления требований его кредиторами;</w:t>
      </w:r>
    </w:p>
    <w:p w:rsidR="001E6534" w:rsidRPr="001E6534" w:rsidRDefault="001E6534" w:rsidP="001E6534">
      <w:pPr>
        <w:numPr>
          <w:ilvl w:val="0"/>
          <w:numId w:val="7"/>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принимает меры к выявлению кредиторов и получению дебиторской задолженности, а также письменно уведомляет кредиторов о ликвидации муниципального предприятия, учреждения;</w:t>
      </w:r>
    </w:p>
    <w:p w:rsidR="001E6534" w:rsidRPr="001E6534" w:rsidRDefault="001E6534" w:rsidP="001E6534">
      <w:pPr>
        <w:numPr>
          <w:ilvl w:val="0"/>
          <w:numId w:val="7"/>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по истечении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муниципального предприятия, учреждения, перечне предъявленных кредиторами требований, а также о результатах их рассмотрения;</w:t>
      </w:r>
    </w:p>
    <w:p w:rsidR="001E6534" w:rsidRPr="001E6534" w:rsidRDefault="001E6534" w:rsidP="001E6534">
      <w:pPr>
        <w:numPr>
          <w:ilvl w:val="0"/>
          <w:numId w:val="7"/>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осуществляет продажу имущества муниципального предприятия с публичных торгов в порядке, установленном для исполнения судебных решений, если имеющиеся у ликвидируемого муниципального предприятия денежные средства недостаточны для удовлетворения требований кредиторов;</w:t>
      </w:r>
    </w:p>
    <w:p w:rsidR="001E6534" w:rsidRPr="001E6534" w:rsidRDefault="001E6534" w:rsidP="001E6534">
      <w:pPr>
        <w:numPr>
          <w:ilvl w:val="0"/>
          <w:numId w:val="7"/>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после завершения расчетов с кредиторами ликвидационная комиссия составляет ликвидационный баланс муниципального предприятия, учреждения; </w:t>
      </w:r>
    </w:p>
    <w:p w:rsidR="001E6534" w:rsidRPr="001E6534" w:rsidRDefault="001E6534" w:rsidP="001E6534">
      <w:pPr>
        <w:numPr>
          <w:ilvl w:val="0"/>
          <w:numId w:val="7"/>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 формирует и передает в архив документы ликвидируемого муниципального предприятия, учреждения;</w:t>
      </w:r>
    </w:p>
    <w:p w:rsidR="001E6534" w:rsidRPr="001E6534" w:rsidRDefault="001E6534" w:rsidP="001E6534">
      <w:pPr>
        <w:numPr>
          <w:ilvl w:val="0"/>
          <w:numId w:val="7"/>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передает имущество муниципального учреждения и имущество муниципального предприятия, оставшееся после удовлетворения требований кредиторов в Администрацию г.Назрань, либо по распоряжению Главы Администрации г.Назрань иному муниципальному предприятию, учреждению. Промежуточный и ликвидационный балансы утверждаются учредителем.</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4.7. Ликвидация муниципального предприятия, учреждения считается завершенной, а муниципальное предприятие, учреждение - прекратившим существование после внесения об этом записи в единый государственный реестр юридических лиц.</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4.8. Председатель ликвидационной комиссии муниципального предприятия или учреждения обязан в трехдневный срок после получения в регистрирующем органе свидетельств о внесении записи в единый государственный реестр юридических лиц, представить их в Администрацию г.Назрань для внесения соответствующих сведений в реестр муниципальной собственности и реестр муниципальных предприятий и учреждений.</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4.9. Если при проведении ликвидации муниципального предприятия установлена его неспособность удовлетворить требования кредиторов в полном объеме, ликвидационная комиссия такого муниципального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4.11. Руководитель муниципального унитарного предприятия обязан обратиться в арбитражный суд с заявлением должника о признании муниципального унитарного предприятия банкротом в случаях:</w:t>
      </w:r>
    </w:p>
    <w:p w:rsidR="001E6534" w:rsidRPr="001E6534" w:rsidRDefault="001E6534" w:rsidP="001E6534">
      <w:pPr>
        <w:numPr>
          <w:ilvl w:val="0"/>
          <w:numId w:val="8"/>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когда удовлетворение требований одного кредитора или нескольких кредиторов приводит к невозможности исполнения должником денежных обязательств, обязанности по уплате обязательных платежей и (или) иных платежей в полном объеме перед другими кредиторами (при этом руководитель муниципального предприятия обязан поставить в известность Администрацию г.Назрань);</w:t>
      </w:r>
    </w:p>
    <w:p w:rsidR="001E6534" w:rsidRPr="001E6534" w:rsidRDefault="001E6534" w:rsidP="001E6534">
      <w:pPr>
        <w:numPr>
          <w:ilvl w:val="0"/>
          <w:numId w:val="8"/>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когда уполномоченным органом местного самоуправления принято решение об обращении в арбитражный суд с заявлением должника о признании муниципального унитарного предприятия банкротом;</w:t>
      </w:r>
    </w:p>
    <w:p w:rsidR="001E6534" w:rsidRPr="001E6534" w:rsidRDefault="001E6534" w:rsidP="001E6534">
      <w:pPr>
        <w:numPr>
          <w:ilvl w:val="0"/>
          <w:numId w:val="8"/>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обращение взыскания на имущество муниципального унитарного предприятия существенно осложнит или сделает невозможной хозяйственную деятельность муниципального унитарного предприятия;</w:t>
      </w:r>
    </w:p>
    <w:p w:rsidR="001E6534" w:rsidRPr="001E6534" w:rsidRDefault="001E6534" w:rsidP="001E6534">
      <w:pPr>
        <w:numPr>
          <w:ilvl w:val="0"/>
          <w:numId w:val="8"/>
        </w:numPr>
        <w:spacing w:after="0" w:line="240" w:lineRule="auto"/>
        <w:ind w:left="0"/>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в иных случаях, предусмотренных действующим законодательством Российской Федерации.</w:t>
      </w:r>
    </w:p>
    <w:p w:rsidR="001E6534" w:rsidRPr="001E6534" w:rsidRDefault="001E6534" w:rsidP="001E6534">
      <w:pPr>
        <w:spacing w:after="0" w:line="240" w:lineRule="auto"/>
        <w:rPr>
          <w:rFonts w:ascii="Verdana" w:eastAsia="Times New Roman" w:hAnsi="Verdana" w:cs="Times New Roman"/>
          <w:color w:val="000000"/>
          <w:sz w:val="16"/>
          <w:szCs w:val="16"/>
        </w:rPr>
      </w:pPr>
      <w:r w:rsidRPr="001E6534">
        <w:rPr>
          <w:rFonts w:ascii="Verdana" w:eastAsia="Times New Roman" w:hAnsi="Verdana" w:cs="Times New Roman"/>
          <w:color w:val="000000"/>
          <w:sz w:val="16"/>
          <w:szCs w:val="16"/>
        </w:rPr>
        <w:t>Заявление должника должно быть направлено в арбитражный суд в случаях, предусмотренных настоящим пунктом, не позднее одного месяца с момента возникновения соответствующих обстоятельств.</w:t>
      </w:r>
    </w:p>
    <w:p w:rsidR="001E6534" w:rsidRPr="001E6534" w:rsidRDefault="001E6534" w:rsidP="001E6534">
      <w:pPr>
        <w:spacing w:after="0" w:line="240" w:lineRule="auto"/>
        <w:rPr>
          <w:rFonts w:ascii="Verdana" w:eastAsia="Times New Roman" w:hAnsi="Verdana" w:cs="Times New Roman"/>
          <w:color w:val="000000"/>
          <w:sz w:val="16"/>
          <w:szCs w:val="16"/>
        </w:rPr>
      </w:pPr>
    </w:p>
    <w:p w:rsidR="00585910" w:rsidRDefault="00585910"/>
    <w:sectPr w:rsidR="00585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6147"/>
    <w:multiLevelType w:val="multilevel"/>
    <w:tmpl w:val="67E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77308"/>
    <w:multiLevelType w:val="multilevel"/>
    <w:tmpl w:val="87E0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D17DA"/>
    <w:multiLevelType w:val="multilevel"/>
    <w:tmpl w:val="687E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F3834"/>
    <w:multiLevelType w:val="multilevel"/>
    <w:tmpl w:val="D83C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74E1B"/>
    <w:multiLevelType w:val="multilevel"/>
    <w:tmpl w:val="5688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85B2C"/>
    <w:multiLevelType w:val="multilevel"/>
    <w:tmpl w:val="0054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E657B"/>
    <w:multiLevelType w:val="multilevel"/>
    <w:tmpl w:val="09A2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0633FD"/>
    <w:multiLevelType w:val="multilevel"/>
    <w:tmpl w:val="5DB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E6534"/>
    <w:rsid w:val="001E6534"/>
    <w:rsid w:val="00585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65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E65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53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E6534"/>
    <w:rPr>
      <w:rFonts w:ascii="Times New Roman" w:eastAsia="Times New Roman" w:hAnsi="Times New Roman" w:cs="Times New Roman"/>
      <w:b/>
      <w:bCs/>
      <w:sz w:val="36"/>
      <w:szCs w:val="36"/>
    </w:rPr>
  </w:style>
  <w:style w:type="paragraph" w:styleId="a3">
    <w:name w:val="Normal (Web)"/>
    <w:basedOn w:val="a"/>
    <w:uiPriority w:val="99"/>
    <w:semiHidden/>
    <w:unhideWhenUsed/>
    <w:rsid w:val="001E6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6534"/>
  </w:style>
</w:styles>
</file>

<file path=word/webSettings.xml><?xml version="1.0" encoding="utf-8"?>
<w:webSettings xmlns:r="http://schemas.openxmlformats.org/officeDocument/2006/relationships" xmlns:w="http://schemas.openxmlformats.org/wordprocessingml/2006/main">
  <w:divs>
    <w:div w:id="14887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3171</Words>
  <Characters>18081</Characters>
  <Application>Microsoft Office Word</Application>
  <DocSecurity>0</DocSecurity>
  <Lines>150</Lines>
  <Paragraphs>42</Paragraphs>
  <ScaleCrop>false</ScaleCrop>
  <Company>MICROSOFT</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2013-09-25T11:50:00Z</dcterms:created>
  <dcterms:modified xsi:type="dcterms:W3CDTF">2013-09-25T11:50:00Z</dcterms:modified>
</cp:coreProperties>
</file>