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79" w:rsidRPr="00491379" w:rsidRDefault="00491379" w:rsidP="0049137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b/>
          <w:bCs/>
          <w:color w:val="000000"/>
          <w:sz w:val="16"/>
        </w:rPr>
        <w:t>ГОРОДСКОЙ СОВЕТ МУНИЦИПАЛЬНОГО ОБРАЗОВАНИЯ</w:t>
      </w:r>
    </w:p>
    <w:p w:rsidR="00491379" w:rsidRPr="00491379" w:rsidRDefault="00491379" w:rsidP="0049137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b/>
          <w:bCs/>
          <w:color w:val="000000"/>
          <w:sz w:val="16"/>
        </w:rPr>
        <w:t>«ГОРОДСКОЙ ОКРУГ ГОРОД НАЗРАНЬ»</w:t>
      </w:r>
    </w:p>
    <w:p w:rsidR="00491379" w:rsidRPr="00491379" w:rsidRDefault="00491379" w:rsidP="0049137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491379" w:rsidRPr="00491379" w:rsidRDefault="00491379" w:rsidP="0049137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491379" w:rsidRPr="00491379" w:rsidRDefault="00491379" w:rsidP="0049137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РЕШЕНИЕ</w:t>
      </w:r>
    </w:p>
    <w:p w:rsidR="00491379" w:rsidRPr="00491379" w:rsidRDefault="00491379" w:rsidP="0049137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91379" w:rsidRPr="00491379" w:rsidRDefault="00491379" w:rsidP="0049137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b/>
          <w:bCs/>
          <w:color w:val="000000"/>
          <w:sz w:val="16"/>
        </w:rPr>
        <w:t>№ 18/145 -1                                                                             от   3 марта  2010 г.</w:t>
      </w:r>
    </w:p>
    <w:p w:rsidR="00491379" w:rsidRPr="00491379" w:rsidRDefault="00491379" w:rsidP="0049137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491379" w:rsidRPr="00491379" w:rsidRDefault="00491379" w:rsidP="0049137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91379" w:rsidRPr="00491379" w:rsidRDefault="00491379" w:rsidP="0049137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b/>
          <w:bCs/>
          <w:color w:val="000000"/>
          <w:sz w:val="16"/>
        </w:rPr>
        <w:t>О наименованиях линейных транспортных объектов в Альтиевском административном округе г. Назрань</w:t>
      </w:r>
    </w:p>
    <w:p w:rsidR="00491379" w:rsidRPr="00491379" w:rsidRDefault="00491379" w:rsidP="0049137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В соответствии с   Положением « О порядке присвоения наименований улиц, площадей и иных топонимических названий на территории муниципального образования «Городской округ город Назрань» от 24 февраля 2010 г. № 7/43-1 и протокола Комиссии по присвоению наименований улиц, площадей и иных топонимических названий Администрации г.Назрань от 25 февраля 2011 г. № 1 Городской совет муниципального образования «Городской округ город Назрань»</w:t>
      </w:r>
      <w:r w:rsidRPr="00491379">
        <w:rPr>
          <w:rFonts w:ascii="Verdana" w:eastAsia="Times New Roman" w:hAnsi="Verdana" w:cs="Times New Roman"/>
          <w:color w:val="000000"/>
          <w:sz w:val="16"/>
        </w:rPr>
        <w:t> </w:t>
      </w:r>
      <w:r w:rsidRPr="00491379">
        <w:rPr>
          <w:rFonts w:ascii="Verdana" w:eastAsia="Times New Roman" w:hAnsi="Verdana" w:cs="Times New Roman"/>
          <w:b/>
          <w:bCs/>
          <w:color w:val="000000"/>
          <w:sz w:val="16"/>
        </w:rPr>
        <w:t>решил :</w:t>
      </w:r>
    </w:p>
    <w:p w:rsidR="00491379" w:rsidRPr="00491379" w:rsidRDefault="00491379" w:rsidP="0049137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1. Присвоить следующие наименования аллее и другим   линейным транспортным объектам , расположенным в районе   новостроек в Альтиевском административном округе г. Назрань (перечень прилагается) .</w:t>
      </w:r>
    </w:p>
    <w:p w:rsidR="00491379" w:rsidRPr="00491379" w:rsidRDefault="00491379" w:rsidP="0049137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2. Главе администрации Альтиевского административного округа г.Назрань внести изменения в соответствии п.1 настоящего Решения в классификатор улиц.</w:t>
      </w:r>
    </w:p>
    <w:p w:rsidR="00491379" w:rsidRPr="00491379" w:rsidRDefault="00491379" w:rsidP="0049137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3. Опубликовать (обнародовать) настоящее Решение в средствах массовой информации.</w:t>
      </w:r>
    </w:p>
    <w:p w:rsidR="00491379" w:rsidRPr="00491379" w:rsidRDefault="00491379" w:rsidP="0049137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4. Контроль за исполнением настоящего Решения возложить на заместителя председателя М.А. Аушева.</w:t>
      </w:r>
    </w:p>
    <w:p w:rsidR="00491379" w:rsidRPr="00491379" w:rsidRDefault="00491379" w:rsidP="0049137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91379" w:rsidRPr="00491379" w:rsidRDefault="00491379" w:rsidP="0049137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b/>
          <w:bCs/>
          <w:color w:val="000000"/>
          <w:sz w:val="16"/>
        </w:rPr>
        <w:t>Председатель</w:t>
      </w:r>
    </w:p>
    <w:p w:rsidR="00491379" w:rsidRPr="00491379" w:rsidRDefault="00491379" w:rsidP="0049137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b/>
          <w:bCs/>
          <w:color w:val="000000"/>
          <w:sz w:val="16"/>
        </w:rPr>
        <w:t>Городского совета                                                           М. С. Парчиев</w:t>
      </w:r>
    </w:p>
    <w:p w:rsidR="00491379" w:rsidRPr="00491379" w:rsidRDefault="00491379" w:rsidP="0049137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91379" w:rsidRPr="00491379" w:rsidRDefault="00491379" w:rsidP="0049137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91379" w:rsidRPr="00491379" w:rsidRDefault="00491379" w:rsidP="0049137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91379" w:rsidRPr="00491379" w:rsidRDefault="00491379" w:rsidP="0049137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91379" w:rsidRPr="00491379" w:rsidRDefault="00491379" w:rsidP="0049137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91379" w:rsidRPr="00491379" w:rsidRDefault="00491379" w:rsidP="0049137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91379" w:rsidRPr="00491379" w:rsidRDefault="00491379" w:rsidP="0049137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b/>
          <w:bCs/>
          <w:color w:val="000000"/>
          <w:sz w:val="16"/>
        </w:rPr>
        <w:t>Утвержден</w:t>
      </w:r>
    </w:p>
    <w:p w:rsidR="00491379" w:rsidRPr="00491379" w:rsidRDefault="00491379" w:rsidP="0049137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b/>
          <w:bCs/>
          <w:color w:val="000000"/>
          <w:sz w:val="16"/>
        </w:rPr>
        <w:t>Решением Городского совета</w:t>
      </w:r>
    </w:p>
    <w:p w:rsidR="00491379" w:rsidRPr="00491379" w:rsidRDefault="00491379" w:rsidP="0049137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b/>
          <w:bCs/>
          <w:color w:val="000000"/>
          <w:sz w:val="16"/>
        </w:rPr>
        <w:t>муниципального образования</w:t>
      </w:r>
    </w:p>
    <w:p w:rsidR="00491379" w:rsidRPr="00491379" w:rsidRDefault="00491379" w:rsidP="0049137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b/>
          <w:bCs/>
          <w:color w:val="000000"/>
          <w:sz w:val="16"/>
        </w:rPr>
        <w:t>« Городской округ город Назрань»</w:t>
      </w:r>
    </w:p>
    <w:p w:rsidR="00491379" w:rsidRPr="00491379" w:rsidRDefault="00491379" w:rsidP="0049137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b/>
          <w:bCs/>
          <w:color w:val="000000"/>
          <w:sz w:val="16"/>
        </w:rPr>
        <w:t>от 3 марта 2011 г. № 18/145-1</w:t>
      </w:r>
    </w:p>
    <w:p w:rsidR="00491379" w:rsidRPr="00491379" w:rsidRDefault="00491379" w:rsidP="0049137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91379" w:rsidRPr="00491379" w:rsidRDefault="00491379" w:rsidP="0049137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b/>
          <w:bCs/>
          <w:color w:val="000000"/>
          <w:sz w:val="16"/>
        </w:rPr>
        <w:t>Перечень</w:t>
      </w:r>
    </w:p>
    <w:p w:rsidR="00491379" w:rsidRPr="00491379" w:rsidRDefault="00491379" w:rsidP="0049137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b/>
          <w:bCs/>
          <w:color w:val="000000"/>
          <w:sz w:val="16"/>
        </w:rPr>
        <w:t>наименований улиц в районе новостроек Альтиевского административного округа г. Назрань</w:t>
      </w:r>
    </w:p>
    <w:p w:rsidR="00491379" w:rsidRPr="00491379" w:rsidRDefault="00491379" w:rsidP="0049137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91379" w:rsidRPr="00491379" w:rsidRDefault="00491379" w:rsidP="0049137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Адыгейская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Аллея имени героя России Ахмеда Мальсагова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Амурская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Архангельская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Астраханская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Балкарская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Башкирская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Белгородская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Брянская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Владимирская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Волгоградская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Воронежская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Грозненская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Грузинская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Дагестанская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Джейрахская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Ивановская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Ингушская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имени Александра Пушкина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имени Ахмад-Хаджи Кадырова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имени Идриса Базоркина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имени Льва Толстого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имени Муссы Эсмурзиева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имени Хаджибикара Бузуртанова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Ингушская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Кабардинская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Калмыкская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Калужская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Камчатская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Карачаевская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Карельская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Кировская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Корякская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Костромская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Краснодарская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Красноярская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Курганская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Курская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Липецкая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Магаданская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Малгобекская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Мордовская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Московская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Мурманская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Ненская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Нижегородская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Орджоникидзевская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Оренбургская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Орловская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Пензенская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Пермская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Приморская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Псковская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Ростовская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Рязанская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Садовая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Самарская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Санкт-Петербургская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Саратовская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Сахалинская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Свердловская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Смоленская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Ставропольская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Сунженская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Тамбовская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Татарстанская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Тульская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Удмурдская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Ульяновская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Хабаровская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Цветочная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Челябинская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Черкесская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Чеченская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Читинская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Чувашская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Чукотская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Якутская</w:t>
      </w:r>
    </w:p>
    <w:p w:rsidR="00491379" w:rsidRPr="00491379" w:rsidRDefault="00491379" w:rsidP="00491379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Ярославская</w:t>
      </w:r>
    </w:p>
    <w:p w:rsidR="00491379" w:rsidRPr="00491379" w:rsidRDefault="00491379" w:rsidP="0049137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91379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F062C7" w:rsidRDefault="00F062C7"/>
    <w:sectPr w:rsidR="00F0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0CC3"/>
    <w:multiLevelType w:val="multilevel"/>
    <w:tmpl w:val="3148E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1379"/>
    <w:rsid w:val="00491379"/>
    <w:rsid w:val="00F0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1379"/>
    <w:rPr>
      <w:b/>
      <w:bCs/>
    </w:rPr>
  </w:style>
  <w:style w:type="character" w:customStyle="1" w:styleId="apple-converted-space">
    <w:name w:val="apple-converted-space"/>
    <w:basedOn w:val="a0"/>
    <w:rsid w:val="00491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2226</Characters>
  <Application>Microsoft Office Word</Application>
  <DocSecurity>0</DocSecurity>
  <Lines>18</Lines>
  <Paragraphs>5</Paragraphs>
  <ScaleCrop>false</ScaleCrop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2013-09-29T10:37:00Z</dcterms:created>
  <dcterms:modified xsi:type="dcterms:W3CDTF">2013-09-29T10:37:00Z</dcterms:modified>
</cp:coreProperties>
</file>