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BD4" w:rsidRDefault="001D7BD4" w:rsidP="001D7BD4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ГОРОДСКОЙ СОВЕТ МУНИЦИПАЛЬНОГО ОБРАЗОВАНИЯ</w:t>
      </w:r>
    </w:p>
    <w:p w:rsidR="001D7BD4" w:rsidRDefault="001D7BD4" w:rsidP="001D7BD4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« ГОРОДСКОЙ ОКРУГ ГОРОД НАЗРАНЬ»</w:t>
      </w:r>
    </w:p>
    <w:p w:rsidR="001D7BD4" w:rsidRDefault="001D7BD4" w:rsidP="001D7BD4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1D7BD4" w:rsidRDefault="001D7BD4" w:rsidP="001D7BD4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1D7BD4" w:rsidRDefault="001D7BD4" w:rsidP="001D7BD4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РЕШЕНИЕ</w:t>
      </w:r>
    </w:p>
    <w:p w:rsidR="001D7BD4" w:rsidRDefault="001D7BD4" w:rsidP="001D7BD4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1D7BD4" w:rsidRDefault="001D7BD4" w:rsidP="001D7BD4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№ 18/142-1                                                                               от 3 марта   2011 г.</w:t>
      </w:r>
    </w:p>
    <w:p w:rsidR="001D7BD4" w:rsidRDefault="001D7BD4" w:rsidP="001D7BD4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1D7BD4" w:rsidRDefault="001D7BD4" w:rsidP="001D7BD4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 внесении изменений в Решение Городского совета от 08.07.2010 г.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№ 10/78-1 « Об утверждении Положения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« О муниципальных правовых актах муниципального образования «Городской округ город Назрань»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В соответствии с экспертным заключением отдела по взаимодействию с органами местного самоуправления Аппарата Правительства Республики Ингушетия от 28.02.2011г. № МИ- 4961/р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Городской совет муниципального образования «Городской округ город Назрань»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16"/>
          <w:szCs w:val="16"/>
        </w:rPr>
        <w:t>решил: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 Внести в Положение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«О муниципальных правовых актах муниципального образования «Городской округ город Назрань»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16"/>
          <w:szCs w:val="16"/>
        </w:rPr>
        <w:t>утвержденное Решением Городского совета от 8 июля 2010 г. № 10/78-1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следующие изменения и дополнения :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в пункте 3.2. аббревиатуру «РФ» и «РИ» заменить на «Российской Федерации и Республики Ингушетия»;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статью 17 дополнить пунктом 17.3. следующего содержания: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« 17.3. Муниципальные правовые акты Городского совета, в том числе оформленные в виде правовых актов решения принятые на местном референдуме, представляются в Аппарат Правительства Республики Ингушетия для включения их в регистр муниципальных   нормативных правовых актов Республики Ингушетия и проведения юридической экспертизы в соответствии с законом Республики Ингушетия от 29.09.2009 г. № 37-РЗ « О порядке организации и ведении регистра муниципальных нормативных правовых актов Республики Ингушетия». Заверенные копии муниципальных правовых актов направляются на бумажном носителе и в электронном виде в течение 15 дней со дня их принятия</w:t>
      </w:r>
      <w:r>
        <w:rPr>
          <w:rStyle w:val="a4"/>
          <w:rFonts w:ascii="Verdana" w:hAnsi="Verdana"/>
          <w:color w:val="000000"/>
          <w:sz w:val="16"/>
          <w:szCs w:val="16"/>
        </w:rPr>
        <w:t>,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к актам прилагается источник официального опубликования ».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2. Опубликовать   (обнародовать) настоящее Решение в средствах массовой информации 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 Контроль за исполнением настоящего Решения возложить на заместителя председателя Городского совета М.А. Аушева.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Председатель Городского совета                                             М. С. Парчиев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Утверждено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решением Городского совета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муниципального образования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« Городской округ город Назрань»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от 08 июля 2010г. № 10/78-1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с изменениями от 03 марта 2011г.№18/142-1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ПОЛОЖЕНИЕ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« О муниципальных правовых актах муниципального образования «Городской округ город Назрань»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Глава 1. ОБЩИЕ ПОЛОЖЕНИЯ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1. Предмет регулирования настоящего Положения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Настоящее Положение в соответствии с Конституцией Российской Федерации и Республики Ингушетия , Федеральным законом «Об общих принципах организации местного самоуправления в Российской Федерации», законами Республики Ингушетия , Уставом г. Назрань определяет понятие, виды, порядок принятия (издания), вступления в силу муниципальных правовых актов муниципального образования « Городской округ город Назрань».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2. Основные понятия, применяемые в настоящем Положении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1.В настоящем Положении применяются следующие понятия: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1.1. муниципальный правовой акт муниципального образования « Городской округ город Назрань» - решение по вопросам местного значения или по вопросам осуществления отдельных государственных полномочий, переданных органам местного самоуправления федеральными и республиканскими законами, принятое населением города Назрань   непосредственно на местном референдуме, органом местного самоуправления и (или) должностным лицом местного самоуправления, документально оформленное, обязательное для исполнения на территории города, устанавливающее, изменяющее либо отменяющее обязательные правила или имеющее индивидуальный характер;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1.2. нормативный правовой акт муниципального образования « Городской округ город Назрань» - официальный письменный документ принятый Городским советом в порядке, установленном настоящим Положением, в пределах ее компетенции, устанавливающий, изменяющий или отменяющий правовые нормы (правила поведения), обязательные для исполнения на территории города Назрань неопределенным кругом лиц, рассчитанные на неоднократное применение;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1.3. ненормативный (индивидуальный) правовой акт - официальный письменный документ, принятый (изданный) в порядке, установленном настоящим Положением, органом местного самоуправления или должностным лицом местного самоуправления, носящий индивидуальный характер и связанный с конкретными правоотношениями;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1.4. органы местного самоуправления – Городской совет муниципального образования « Городской округ город Назрань», Глава города Назрань, Администрация города Назрань;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1.5. должностные лица местного самоуправления - выборные либо заключившие контракт (трудовой договор) лица, наделенные исполнительно-распорядительными полномочиями по решению вопросов местного значения и (или) по организации деятельности органов местного самоуправления;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1.6. правотворчество (правотворческая деятельность) органов местного самоуправления - урегулированная законодательством и иными нормативными правовыми актами Российской Федерации и Республики Ингушетия , Уставом г. Назрань и иными нормативными правовыми актами города Назрань деятельность по подготовке, принятию (изданию), изменению, введению в действие и признанию утратившими силу муниципальных правовых актов;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1.7. правотворческий процесс - урегулированный законодательством и иными нормативными правовыми актами Российской Федерации и Республики Ингушетия , Уставом г. Назрань   и иными нормативными правовыми актами города Назрань процесс подготовки, внесения, рассмотрения, принятия (издания), подписания и официального опубликования муниципального правового акта;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1.8. стадии правотворческого процесса - ряд последовательных этапов принятия (издания) муниципального правового акта, на каждом из которых решаются самостоятельные задачи правотворческой деятельности;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1.9. правила юридической техники - совокупная связь определенных приемов (юридическая терминология, юридические конструкции, способ построения правовых актов), применяемых при разработке содержания и структуры муниципальных правовых актов;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1.10. реквизиты муниципального правового акта - обязательные сведения, включаемые в текст муниципального правового акта для признания его действительным.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1.11. официальное толкование муниципальных правовых актов - это деятельность органов местного самоуправления и должностных лиц местного самоуправления города Назрань по разъяснению принятого (изданного) ими муниципального правового акта.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3. Основные принципы правотворчества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3.1. При осуществлении правотворческой деятельности органы местного самоуправления должностные лица местного самоуправления должны соблюдать следующие основные принципы: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обеспечения верховенства Конституции Российской Федерации и Республики Ингушетия , федерального и республиканского законодательства;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демократизма и гласности в процессе разработки и принятия муниципальных правовых актов;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единства, полноты и непротиворечивости системы муниципальных правовых актов;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планомерности и оперативности правотворчества;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соблюдения правил юридической техники;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открытости и доступности информации о принятых муниципальных правовых актах, за исключением случаев, установленных действующим законодательством.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3.2. Муниципальные правовые акты не должны противоречить Конституции Российской Федерации и Республики Ингушетия , федеральным и республиканским законам, Постановлениям Правительства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Российской Федерации и Республики Ингушетия,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нормативным правовым актам Президента РФ и РИ , Уставу г. Назрань.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4. Муниципальные правовые акты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4.1.Муниципальные правовые акты принимаются (издаются) органами местного самоуправления и должностными лицами местного самоуправления в соответствии с их компетенцией.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4.2. В систему муниципальных правовых актов входят: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-Устав г. Назрань ;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- решения, принятые на местном референдуме;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решения Городского совета;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постановления и распоряжения Главы города Назрань;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постановления и распоряжения главы Администрации города;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постановления и распоряжения должностных лиц администраций административных округов   г. Назрань.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4.3.Устав г. Назрань является основой муниципальной правовой системы города Назрань.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Устав г. Назрань и правовые акты, принятые на городском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г. Назрань.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Иные муниципальные правовые акты не должны противоречить Уставу г. Назрань и решениям, принятым на местном референдуме.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4.4. К муниципальным правовым актам относятся нормативные правовые акты и ненормативные (индивидуальные) правовые акты.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4.5. Ненормативные (индивидуальные) правовые акты не должны противоречить нормативным правовым актам.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4.6. В случае коллизии муниципальных правовых актов, обладающих равной юридической силой, действуют положения акта, принятого позднее.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5. Обязательность исполнения муниципальных правовых актов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5.1. Муниципальные правовые акты, вступившие в силу, обязательны для исполнения всеми расположенными на территории города Назрань предприятиями, учреждениями, организациями, а также органами и должностными лицами местного самоуправления, гражданами.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5.2. Предприятия, учреждения, организации, органы местного самоуправления и должностные лица местного самоуправления, граждане несут ответственность за неисполнение муниципальных правовых актов в соответствии с действующим законодательством.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5.3. Муниципальные правовые акты, действия (бездействие) органов местного самоуправления и должностных лиц местного самоуправления по их исполнению противоречащие действующему законодательству, могут быть обжалованы в судебные органы в установленном законом порядке.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Глава 2. ПРАВОТВОРЧЕСКИЙ ПРОЦЕСС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6. Стадии правотворческого процесса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6.1. Основными стадиями правотворческого процесса являются: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планирование правотворческой деятельности;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подготовка и внесение проекта муниципального правового акта в органы местного самоуправления или должностным лицам местного самоуправления;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рассмотрение проекта муниципального правового акта и его принятие органом местного самоуправления или должностным лицом местного самоуправления;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подписание и официальное опубликование муниципального правового акта;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вступление в силу муниципального правового акта.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7. Плановые основы правотворческой деятельности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7.1. Правотворческая деятельность органов местного самоуправления и должностных лиц местного самоуправления осуществляется на плановой основе.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7.2. Планы правотворческой деятельности могут быть текущими (на срок не более одного года) и перспективными (на срок более одного года).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7.3. Планы правотворческой деятельности разрабатываются с учетом предложений депутатов Городского совета , Главы г. Назрань, Главы Администрации г. Назрань, глав административных округов г. Назрань.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7.4. Порядок разработки, рассмотрения и утверждения плана правотворческой деятельности Городского совета   определяются Регламентом Городского совета.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Утвержденные планы правотворческой деятельности не препятствуют разработке и внесению на рассмотрение Городского совета проектов муниципальных правовых актов, не предусмотренных в плане.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7.5. Порядок разработки, рассмотрения и утверждения плана правотворческой деятельности Главы г. Назрань   определяется Главой г. Назрань.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7.6. Порядок разработки, рассмотрения и утверждения плана правотворческой деятельности Администрации     г.Назрань определяется в порядке, установленном Администрацией г. Назрань.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7.7. Порядок разработки, рассмотрения и утверждения плана правотворческой деятельности администраций административных округов г. Назрань определяется в порядке, установленном администраций административных округов г. Назрань.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8. Подготовка проектов муниципальных правовых актов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8.1. Подготовка проектов муниципальных правовых актов осуществляется органами местного самоуправления, как правило, самостоятельно.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8.2. При подготовке проектов муниципальных правовых актов города Назрань по вопросам местного значения могут проводиться публичные слушания.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Порядок организации и проведения публичных слушаний определяется Положением о порядке организации и проведения публичных слушаний в г.Назрань.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Результаты публичных слушаний подлежат официальному опубликованию (обнародованию).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8.3. Проект муниципального правового акта направляется соответствующим органом местного самоуправления или должностным лицом для проведения юридической экспертизы.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8.4. Экспертное заключение о соответствии проекта муниципального правового акта федеральному, республиканскому законодательству, нарушении правил юридической техники, недостаточности и (или) отсутствия необходимости правового регулирования, направляемое в адрес соответствующего органа местного самоуправления или должностного лица местного самоуправления, рассматривается, как правило, до принятия проекта правового акта.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8.5. Проект муниципального правового акта может быть направлен на научную экспертизу.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8.6. Научная экспертиза проекта муниципального правового акта может быть в зависимости от предмета исследования и конкретных задач правовой, экономической, финансовой, экологической, технической и иной.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8.7. В качестве экспертов привлекаются организации и лица, не принимавшие ранее непосредственного участия в подготовке соответствующего проекта правового акта. В качестве экспертов не могут выступать депутаты Городского совета, разработчики проекта правового акта. В оценке проектов эксперты независимы.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8.8. Эксперты вправе: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истребовать от органов местного самоуправления города Назрань материалы и документы, связанные с подготовкой проекта муниципального правового акта;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участвовать с правом совещательного голоса в обсуждении и принятии прошедших экспертизу проектов правовых актов.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8.9. Научная экспертиза может проводиться на договорной основе с соблюдением требований, установленных настоящим Положением. Финансирование мероприятий по проведению научной экспертизы проектов муниципальных правовых актов осуществляется за счет средств городского бюджета.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8.10. При назначении научной экспертизы формулируются соответствующие вопросы эксперту (экспертам) и устанавливается срок проведения экспертизы.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9. Вступление в силу муниципальных правовых актов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9.1. Муниципальные правовые акты вступают в силу в порядке, установленном Уставом г. Назрань, за исключением решений Городского совета о налогах и сборах, которые вступают в силу в соответствии с Налоговым кодексом Российской Федерации.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9.2. Муниципальные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9.3. Ненормативные правовые акты органов местного самоуправления и должностных лиц местного самоуправления вступают в силу с момента их подписания, если иной порядок не оговорен в самом правовом акте.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10. Срок действия муниципальных правовых актов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10.1. Муниципальный правовой акт органов местного самоуправления и должностных лиц местного самоуправления действует бессрочно, если срок его действия не указан в самом акте. Определенным временем может быть ограничено действие отдельных положений муниципального правового акта.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10.2. Муниципальные правовые акты, влияющие на состояние местного бюджета, действуют до принятия городского бюджета на следующий год.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11. Действие муниципальных правовых актов в пространстве и по кругу лиц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11.1. Действие муниципальных правовых актов начинается со дня их вступления в силу и прекращается в день утраты ими юридической силы.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11.2. Действие муниципальных правовых актов распространяется на всю территорию муниципального образования « Городской округ город Назрань», на всех лиц, проживающих и пребывающих на территории города Назрань, за исключением случаев, предусмотренных международными договорами Российской Федерации, федеральными и республиканскими законами.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11.3. Действие муниципального правового акта не распространяется на отношения, возникшие до его вступления в силу, если самим муниципальным правовым актом не установлено иное.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11.4. Ненормативные правовые акты органов местного самоуправления и должностных лиц местного самоуправления носят индивидуальный характер и распространяются на лиц, прямо указанных в акте.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12. Отмена муниципальных правовых актов и приостановление их действия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12.1. Муниципальные правовые акты могут быть отменены или их действие может быть приостановлено: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органами местного самоуправления и должностными лицами местного самоуправления, принявшими (издавшими) соответствующий муниципальный правовой акт, судом;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Республики Ингушетия , - уполномоченным органом государственной власти Российской Федерации (уполномоченным органом государственной власти Республики Ингушетия).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12.2. Действие муниципального правового акта или его отдельных положений может быть приостановлено на определенный срок, до наступления определенного события или на неопределенный срок.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12.3. Если действие муниципального правового акта или его отдельных положений было приостановлено на определенный срок или до наступления определенного события, то муниципальный правовой акт или его отдельные положения вводятся в действие на следующий день после окончания определенного срока или после наступления определенного события.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12.4. Если действие муниципального правового акта или его отдельных положений было приостановлено на неопределенный срок, то муниципальный правовой акт или его отдельные положения вводятся в действие путем издания соответствующего правового акта органа местного самоуправления или должностного лица местного самоуправления.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13. Утрата муниципальным правовым актом юридической силы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13.1. Муниципальный правовой акт или его отдельные положения утрачивают юридическую силу в случаях: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истечения срока действия (срочный правовой акт);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принятия нового правового акта, отменяющего действующий правовой акт;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признания правового акта утратившим силу;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отмены правового акта в соответствии с действующим законодательством;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признания правового акта недействующим и не подлежащим применению по решению суда;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в иных случаях, установленных действующим законодательством.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13.2. В случае принятия решения суда о признании муниципального правового акта (или его отдельного положения) недействующим и не подлежащим применению, такой правовой акт подлежит приведению в соответствие с федеральным и республиканским законодательством или признанию утратившим силу.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14. Официальное опубликование нормативных правовых актов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14.1. Нормативные правовые акты подлежат официальному опубликованию.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14.2. Официальным опубликованием нормативного правового акта считается публикация его полного текста в городской газете «Голос Назрани».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14.3. Для официального опубликования направляется заверенная копия нормативного правового акта на бумажном носителе.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14.4. Нормативный правовой акт публикуется, как правило, в одном номере официального издания. Если значительный по объему нормативный правовой акт по техническим причинам не может быть опубликован полностью в одном номере официального издания, то такой нормативный правовой акт публикуется в нескольких номерах подряд. В этом случае днем официального опубликования нормативного правового акта является день выхода номера, в котором завершена публикация его полного текста.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14.5. Официальное опубликование нормативных правовых актов в сокращенном виде, а также в изложении не допускается.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14.6. Нормативные правовые акты, в которые были внесены изменения и (или) дополнения, могут быть повторно официально опубликованы в полном объеме с учетом всех изменений и (или) дополнений.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14.7. При официальном опубликовании текст нормативного правового акта излагается в точном соответствии с заверенной копией подлинника нормативного правового акта.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14.8. В случае если при официальном опубликовании нормативного правового акта были допущены ошибки, опечатки, иные неточности в сравнении с подлинником нормативного правового акта, то в десятидневный срок со дня обнаружения ошибки, опечатки, иной неточности в том же издании должны быть опубликованы официальное извещение об исправлении неточности и подлинная редакция соответствующих положений.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14.9. Исправление ошибок, опечаток и иных неточностей в подлинниках текстов нормативных правовых актов осуществляется исключительно путем внесения изменений и (или) дополнений в соответствующий нормативный правовой акт.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14.10. При опубликовании ненормативных правовых актов органов местного самоуправления « Городской округ город Назрань» применяются те же правила, что и при опубликовании нормативных правовых актов.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15. Иные формы опубликования (обнародования) нормативных правовых актов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15.1. Нормативные правовые акты могут быть опубликованы в иных печатных изданиях, а также доведены до всеобщего сведения (обнародованы) по телевидению и радио,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16"/>
          <w:szCs w:val="16"/>
        </w:rPr>
        <w:t>на официальном сайте Администрации г. Назрань (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16"/>
          <w:szCs w:val="16"/>
        </w:rPr>
        <w:t>www.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16"/>
          <w:szCs w:val="16"/>
        </w:rPr>
        <w:t>mg-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16"/>
          <w:szCs w:val="16"/>
        </w:rPr>
        <w:t>nazran.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16"/>
          <w:szCs w:val="16"/>
        </w:rPr>
        <w:t>ru),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разосланы государственным органам, органам местного самоуправления, должностным лицам, организациям, переданы по каналам связи, распространены в машиночитаемой форме.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15.2. Нормативные правовые акты могут быть опубликованы также в виде отдельного издания.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15.3. При ином опубликовании нормативных правовых актов должны быть указаны реквизиты, установленные для нормативных правовых актов данного вида, а также источники официального опубликования соответствующих нормативных правовых актов.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16. Официальное толкование муниципальных правовых актов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16.1. Официальное толкование муниципальных правовых актов города Назрань осуществляется принявшими их органами и должностными лицами местного самоуправления в случае обнаружения неясностей в содержании актов, неправильной или противоречивой трактовки их применения. Официальное толкование решений, принятых на местном референдуме, осуществляет Городской совет.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16.2. Официальное толкование муниципальных правовых актов осуществляется в той же форме, в какой приняты толкуемые правовые акты, если иное не предусмотрено федеральным и (или) республиканским законодательством.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16.3. Органы и должностные лица местного самоуправления вправе давать официальное толкование как по собственной инициативе, так и по запросам субъектов правотворческой инициативы путем принятия правовых актов-разъяснений.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16.4. Документы официального толкования муниципальных правовых актов подлежат обязательному применению на всей территории города Назрань.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16.5. Правовые акты официального толкования муниципальных правовых актов не имеют самостоятельного значения и применяются только вместе с разъясняемыми ими муниципальными правовыми актами. В случае изменения, дополнения или признания утратившими силу толкуемых муниципальных правовых актов принимается соответствующий правовой акт о внесении изменений, дополнений в акты официального толкования или признании их утратившими силу.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16.6. В процессе официального толкования муниципальных правовых актов не могут создаваться новые правовые нормы.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17. Систематизированный учет муниципальных правовых актов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17.1. Муниципальные правовые акты подлежат систематизированному учету, включающему в себя их регистрацию, хранение, создание и поддержание в контрольном состоянии их фондов, формирование электронной базы данных муниципальных правовых актов.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17.2. Порядок систематизированного учета муниципальных правовых актов определяется органами или должностными лицами местного самоуправления, если иное не установлено нормативными правовыми актами города Назрань.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17.3. Муниципальные правовые акты Городского совета, в том числе оформленные в виде правовых актов решения принятые на местном референдуме, представляются в Аппарат Правительства Республики Ингушетия для включения их в регистр муниципальных нормативных правовых актов Республики Ингушетия и проведения юридической экспертизы в соответствии с законом Республики Ингушетия от 29.09.2009 г. № 37-РЗ « О порядке организации и ведении регистра муниципальных нормативных правовых актов Республики Ингушетия». Заверенные копии муниципальных правовых актов направляются на бумажном носителе и в электронном виде в течение 15 дней со дня их принятия, к актам прилагается источник официального опубликования.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Глава 3. ПРАВИЛА ЮРИДИЧЕСКОЙ ТЕХНИКИ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18. Общие правила юридической техники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18.1. Муниципальные правовые акты излагаются на русском языке.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18.2. Изложение муниципального правового акта должно быть логичным, кратким и ясным, обеспечивающим простоту и доступность понимания, исключающим различное толкование. Текст муниципального правового акта должен соответствовать правилам современного русского литературного языка с учетом функционально-стилистических особенностей текстов правовых актов.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18.3. В муниципальном правовом акте должны быть даны определения используемых юридических, технических, научных и иных специальных терминов, если без этого невозможно или затруднено его понимание. Слова и выражения в муниципальном правовом акте используются в значении, обеспечивающем их точное понимание и единство с терминологией, применяемой в федеральном и областном законодательстве. Не допускается обозначение в муниципальном правовом акте разных понятий одним термином или одного понятия разными терминами, если это специально не оговаривается в самом правовом акте.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18.4. Муниципальный правовой акт должен содержать только положения, регулирующие взаимосвязанные друг с другом вопросы.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18.5. Нумерация муниципальных правовых актов ведется в пределах года, исходя из даты принятия (подписания). Решению, принятому местным референдумом, номер присваивается, исходя из даты его принятия.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19. Структура муниципального правового акта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19.1. Структура муниципального правового акта должна обеспечивать логическое развитие темы правового регулирования.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19.2. Все изменения и дополнения, вносимые в муниципальный правовой акт, должны соответствовать его структуре.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19.3. Если правовым актом органов местного самоуправления или должностных лиц местного самоуправления предусматривается прекращение действия какого-либо муниципального правового акта, то последний признается утратившим силу.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19.4. Если муниципальный правовой акт предусматривает существенные изменения и (или) дополнения какого-либо муниципального правового акта, то изменения и (или) дополнения такого акта предусматривают, как правило, его изложение в новой редакции.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19.5. Содержание муниципального правового акта и оформление приложений к нему осуществляется в соответствии с инструкцией по делопроизводству соответствующего органа местного самоуправления города Назрань.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Глава 4. УСТАВ МУНИЦИПАЛЬНОГО ОБРАЗОВАНИЯ ГОРОДА НАЗРАНЬ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20. Устав г. Назрань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20.1. Устав г. Назрань - нормативный правовой акт высшей юридической силы в системе муниципальных правовых актов, определяющий правовые, экономические и финансовые основы местного самоуправления города Назрань, устанавливающий участие населения города Назрань в решении вопросов местного значения, структуру органов местного самоуправления города Назрань, компетенцию и порядок деятельности органов и должностных лиц местного самоуправления города Назрань.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20.2. Устав г. Назрань принимается Городским советом в соответствии с федеральным и республиканским законодательством и нормативными правовыми актами Городского совета 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20.3. Устав г. Назрань, изменения и дополнения к нему подлежат государственной регистрации в порядке, установленном законодательством Российской Федерации.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20.4. Устав г. Назрань, изменения и дополнения к нему вступают в силу после их официального опубликования (обнародования).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Глава 5</w:t>
      </w:r>
      <w:r>
        <w:rPr>
          <w:rFonts w:ascii="Verdana" w:hAnsi="Verdana"/>
          <w:color w:val="000000"/>
          <w:sz w:val="16"/>
          <w:szCs w:val="16"/>
        </w:rPr>
        <w:t>.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16"/>
          <w:szCs w:val="16"/>
        </w:rPr>
        <w:t>РЕШЕНИЯ, ПРИНЯТЫЕ НА МЕСТНОМ РЕФЕРЕНДУМЕ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21. Решения, принятые на местном референдуме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21.1. Решение вопросов местного значения непосредственно гражданами муниципального образования « Городской округ город Назрань» осуществляется путем прямого волеизъявления населения муниципального образования, выраженного на местном референдуме.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21.2. Если для реализации решения, принятого путем прямого волеизъявления населения муниципального образования,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референдуме, определить срок подготовки и (или) принятия соответствующего муниципального правового акта. Указанный срок не может превышать три месяца.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21.3. Органы и должностные лица местного самоуправления города Назрань обеспечивают исполнение принятого на местном референдуме решения в соответствии с разграничением полномочий между ними, определенным Уставом г. Назрань.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24.4. Решение о проведении местного референдума, а также принятое на местном референдуме решение может быть обжаловано в судебном порядке в соответствии с действующим законодательством.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Глава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16"/>
          <w:szCs w:val="16"/>
        </w:rPr>
        <w:t>6. ВИДЫ МУНИЦИПАЛЬНЫХ ПРАВОВЫХ АКТОВ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22. Правовые акты Городского совета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22.1. Правовые акты Городского совета принимаются в форме решений.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22.2. Правовые акты Городского совета (решения) принимаются: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по вопросам, отнесенным к ее компетенции федеральными законами, законами Республики Ингушетия, Уставом г. Назрань;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по вопросам организации деятельности Городского совета.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22.3. Правовые акты Городского совета (решения) могут приниматься в иных случаях, установленных федеральными законами, законами Республики Ингушетия, Уставом г.Назрань.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22.4. Правовые акты Городского совета (решения) принимаются на его заседании. Правовые акты Городского совета (решения) в соответствии с Уставом г. Назрань подписывает председатель Городского совета.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22.5. Правовые акты Городского совета (решения),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22.6. Иные правовые акты Городского совета (решения) вступают в силу после их подписания, если другой порядок не определен в самом акте.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23. Правовые акты Главы города Назрань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23.1. Правовые акты Главы г. Назрань издаются в форме постановлений и распоряжений.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23.2. Постановления Главы г. Назрань издаются в пределах полномочий Главы города Назрань, установленных федеральными законами, законами Республики Ингушетия, Уставом г. Назрань   и решениями Городского совета по вопросам местного значения.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23.3. Распоряжения Главы г. Назрань издаются по вопросам организации работы Городского совета 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23.4. Порядок подготовки и принятия правовых актов Главы г. Назрань определяются Главой г.Назрань.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24. Правовые акты Администрации города Назрань и администраций административных округов г. Назрань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24.1. Глава Администрации г. Назрань и главы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администраций административных округов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издают постановления и распоряжения.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24.2. Постановления и распоряжения издаются по вопросам их компетенции, определенной муниципальными правовыми актами, определяющими их компетенцию и порядок деятельности.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24.3. Порядок подготовки и принятия правовых актов Администрации г. Назрань и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администраций административных округов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определяется их администрациями.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Глава 7. МЕХАНИЗМ ПОДГОТОВКИ И ВНЕСЕНИЯ ПРОЕКТОВ ПРАВОВЫХ АКТОВ В   ГОРОДСКОЙ СОВЕТ.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25. Порядок подготовки проектов правовых актов (решений) Городского совета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25.1. Проекты правовых актов (решений) Городского совета вносятся в Городской совет субъектами права правотворческой инициативы.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25.2. Правом правотворческой инициативы обладают депутаты Городского совета, Глава города Назрань, Глава Администрации города Назрань, прокурор г.Назрань, иные органы местного самоуправления</w:t>
      </w:r>
      <w:r>
        <w:rPr>
          <w:rStyle w:val="a4"/>
          <w:rFonts w:ascii="Verdana" w:hAnsi="Verdana"/>
          <w:color w:val="000000"/>
          <w:sz w:val="16"/>
          <w:szCs w:val="16"/>
        </w:rPr>
        <w:t>,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инициативные группы граждан города Назрань.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25.3. Депутаты Городского совета реализуют право правотворческой инициативы через депутатские комиссии Городского совета , совместно с другими депутатами или единолично.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25.4. Реализация права правотворческой инициативы населением города Назрань и органами территориального общественного самоуправления осуществляется в порядке, установленном Уставом г. Назрань.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25.5. Проекты правовых актов, исходящие от государственных органов, общественных объединений, организаций, не обладающих правом правотворческой инициативы, могут быть внесены в Городской совет   через соответствующие субъекты правотворческой инициативы.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25.6. Субъект права правотворческой инициативы может в любое время отозвать внесенный им в Городской совет проект правового акта, направив в Городской совет   письменное заявление об этом.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25.7. Проекты правовых актов (решений) Городского совета должны быть представлены в Городской совет не позднее, чем за 15 дней до ее заседания.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25.8. Оформление проекта правового акта (решения) Городского совета осуществляется лицом или органом, по инициативе которых он вносится с учетом требований, предъявляемых к оформлению, структуре, языку в соответствии с настоящим Положением.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При несоответствии представляемых материалов требованиям настоящего Положения проект правового акта (решения) возвращается на доработку.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Датой официального внесения проекта правового акта (решения) Городского совета считается дата его регистрации и соответствующего сопроводительного письма в Городской совет.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26. Порядок внесения проектов правовых актов (решений) Городского совета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26.1. Проект правового акта (решения) Городского совета должен содержать реквизиты, установленные инструкцией по делопроизводству Городского совета.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26.2. Одновременно с проектом правового акта (решения) в Городском совете разработчиком проекта представляются: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пояснительная записка к проекту, содержащая краткое обоснование необходимости его принятия и изложение его концепции; перечень правовых актов Городского совета , подлежащих признанию утратившими силу, приостановлению, изменению, дополнению или отмене в связи с принятием данного правового акта; сведения о состоянии действующего законодательства в данной сфере правового регулирования;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финансово-экономическое обоснование (в случае внесения проекта, реализация которого требует материальных затрат);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заключение Главы   Администрации г. Назрань, в случае внесения проекта решения по вопросам бюджета, налогов, сборов, а также предусматривающего расходы из бюджета города Назрань;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перечень правовых актов, принятие которых необходимо для реализации данного проекта, если реализация проекта требует принятия правовых актов;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проект решения Городского совета о принятии правового акта;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решение с указанием официального представителя субъекта права правотворческой инициативы (в случае внесения проекта субъектом права правотворческой инициативы - коллегиальным органом).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26.3. Проекты правовых актов (решения), вносимые в порядке правотворческой инициативы в Городской совет,   должны сопровождаться письмом на имя Главы г. Назрань за подписью субъекта права правотворческой инициативы.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26.4. Проект правового акта (решения) Городского совета должен быть предварительно согласован и завизирован: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в случае, если проект вносится Администрацией г. Назрань - автором, исполнителями, Главой Администрации г. Назрань, начальник юридического отдела;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в случае, если проект вносится Главой города - автором, исполнителями, юристом Городского совета ;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-</w:t>
      </w:r>
      <w:r>
        <w:rPr>
          <w:rStyle w:val="apple-converted-space"/>
          <w:rFonts w:ascii="Verdana" w:hAnsi="Verdana"/>
          <w:b/>
          <w:bCs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в случае, если проект вносится депутатами Городского совета - председателем соответствующей депутатской комиссии, депутатами, юристом;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в случае, если проект вносится председателем территориальной избирательной комиссии г. Назрань - автором, исполнителями, юристом Администрации г.Назрань.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в случае, если проект внесен не Администрацией г.Назрань , а его реализация требует материальных и иных затрат, он подлежит обязательному направлению в Администрацию г. Назрань для визирования главе г. Назрань.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Несогласованные проекты правовых актов (решений) Городского совета к рассмотрению не принимаются.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26.5. Субъект права правотворческой инициативы вместе с документами, указанными в пункте 2 настоящей статьи, вправе представлять иные документы, обосновывающие необходимость принятия проекта правового акта (решения) в представленной редакции.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26.6. Копии текста проекта правового акта (решения) и материалов, предусмотренных пунктами 2 и 3 настоящей статьи, должны быть представлены в Городской совет на электронном носителе.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26.7. В случае, если по мнению разработчиков проекта правового акта (решения), представление каких-либо из вышеуказанных материалов невозможно или нецелесообразно, об этом сообщается в пояснительной записке к проекту с изложением соответствующих мотивов.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Глава 8. РАССМОТРЕНИЕ И ПРИНЯТИЕ ПРАВОВЫХ АКТОВ ГОРОДСКОГО СОВЕТА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27. Предварительное обсуждение проекта правового акта (решения) Городского совета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27.1. С момента официального внесения проекта правового акта (решения) в Городской совет до его рассмотрения на заседании Городского совета   проводится предварительное обсуждение проекта на заседаниях постоянных депутатских комиссий.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27.2. Наиболее важные проекты правовых актов по решению Городского совета могут быть вынесены на открытое обсуждение через средства массовой информации или публичные слушания. Такие проекты публикуются в средствах массовой информации с указанием срока подачи предложений, замечаний и дополнений и адреса, по которому должны направляться предложения.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28. Рассмотрение проектов правовых актов (решений) Городского совета депутатскими комиссиями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28.1. Проект правового акта (решения) и комплект документов к нему Глава г. Назрань, а в его отсутствие заместитель председателя Городского совета направляет на рассмотрение в депутатскую комиссию Городского совета в соответствии с вопросами ее компетенции, которая назначается ответственной по проекту.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Подготовленный проект правового акта (решения) до его рассмотрения депутатской комиссией должен быть направлен юристу Городского совета для проведения юридической экспертизы и подготовки заключения о соответствии проекта правового акта (решения) действующему законодательству.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28.2. Для работы над проектами правовых актов (решений) депутатские комиссии могут создавать рабочие группы. Состав и порядок деятельности рабочих групп определяется Регламентом Городского совета.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28.3. На заседании депутатской комиссии могут присутствовать с правом совещательного голоса специалисты, приглашенные для дачи замечаний и предложений по рассматриваемому проекту.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28.4. Проект правового акта (решения) может быть направлен на заключение Главе г.Назрань, Главе Администрации г. Назрань, в иные органы местного самоуправления, а также органам государственной власти Республики Ингушетия.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28.5. Альтернативные проекты представляются и рассматриваются одновременно с основными проектами правовых актов в порядке, установленном настоящим Положением.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28.6. Замечания и предложения субъектов права правотворческой инициативы по проекту правового акта (решения), а также замечания и предложения, полученные в ходе открытого обсуждения проекта правового акта (решения) через средства массовой информации направляются в ответственную депутатскую комиссию.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28.7. По итогам рассмотрения проекта правового акта (решения) ответственная депутатская комиссия может вернуть его для дополнительной проработки или рекомендовать Городскому совету принять правовой акт (в том числе с учетом поступивших на него замечаний и предложений) или отклонить данный проект.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28.8. Проект правового акта (решения), подготовленный ответственной депутатской комиссией, с визами председателя Городского совета, юриста Городского совета, материалы к нему направляются для внесения на рассмотрение Городского совета.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29. Рассмотрение проекта и принятие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16"/>
          <w:szCs w:val="16"/>
        </w:rPr>
        <w:t>правового акта (решения) на заседании Городского совета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29.1. Рассмотрение проекта правового акта (решения) осуществляется в соответствии с Регламентом Городского совета.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29.2. Рассмотрение проекта нормативного правового акта (решения) в Городском совете может проходить в двух чтениях.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29.3. При рассмотрении Городским советом проекта правового акта (решения) обсуждаются его основные положения, вопрос о необходимости его принятия, дается общая оценка концепции проекта, определяется соответствие его законодательству.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29.4. По результатам рассмотрения проекта правового акта (решения) Городской совет принимает одно из следующих решений: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принять правовой акт (решение);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- отклонить проект правового акта (решения).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29.5. Правовой акт (решение), принятый Городским советом направляется в официальном порядке председателю Городского совета для его подписания.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29.6. Опубликование (обнародование) и вступление в силу правового акта (решения) Городского совета осуществляется в соответствии с Уставом г. Назрань.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Статья 30. Контроль за исполнением правовых актов (решений) Городского совета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30.1. Общий контроль за исполнением правовых актов (решений) Городского совета организует заместитель председателя Городского совета. Контроль за исполнением конкретных правовых актов (решений) осуществляет депутатская комиссия Городского совета , указанная в этом решении.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30.2. На заседаниях депутатских комиссий и Городского совета заслушивается информация о ходе исполнения правовых актов (решений) Городского совета и снятия их с контроля.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1D7BD4" w:rsidRDefault="001D7BD4" w:rsidP="001D7BD4">
      <w:pPr>
        <w:pStyle w:val="a3"/>
        <w:spacing w:before="0" w:beforeAutospacing="0" w:after="0" w:afterAutospacing="0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DA2396" w:rsidRDefault="00DA2396"/>
    <w:sectPr w:rsidR="00DA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D7BD4"/>
    <w:rsid w:val="001D7BD4"/>
    <w:rsid w:val="00DA2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7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D7BD4"/>
    <w:rPr>
      <w:b/>
      <w:bCs/>
    </w:rPr>
  </w:style>
  <w:style w:type="character" w:customStyle="1" w:styleId="apple-converted-space">
    <w:name w:val="apple-converted-space"/>
    <w:basedOn w:val="a0"/>
    <w:rsid w:val="001D7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6094</Words>
  <Characters>34742</Characters>
  <Application>Microsoft Office Word</Application>
  <DocSecurity>0</DocSecurity>
  <Lines>289</Lines>
  <Paragraphs>81</Paragraphs>
  <ScaleCrop>false</ScaleCrop>
  <Company>MICROSOFT</Company>
  <LinksUpToDate>false</LinksUpToDate>
  <CharactersWithSpaces>40755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2013-09-29T10:38:00Z</dcterms:created>
  <dcterms:modified xsi:type="dcterms:W3CDTF">2013-09-29T10:38:00Z</dcterms:modified>
</cp:coreProperties>
</file>