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B5" w:rsidRPr="007F6DB5" w:rsidRDefault="007F6DB5" w:rsidP="007F6DB5">
      <w:pPr>
        <w:pStyle w:val="a3"/>
        <w:spacing w:before="0" w:beforeAutospacing="0" w:after="0" w:afterAutospacing="0"/>
        <w:jc w:val="center"/>
        <w:rPr>
          <w:rFonts w:ascii="Verdana" w:hAnsi="Verdana"/>
          <w:color w:val="000000"/>
          <w:sz w:val="16"/>
          <w:szCs w:val="16"/>
        </w:rPr>
      </w:pPr>
      <w:r w:rsidRPr="007F6DB5">
        <w:rPr>
          <w:rFonts w:ascii="Verdana" w:hAnsi="Verdana"/>
          <w:b/>
          <w:bCs/>
          <w:color w:val="000000"/>
          <w:sz w:val="16"/>
        </w:rPr>
        <w:t>ГОРОДСКОЙ СОВЕТ  МУНИЦИПАЛЬНОГО ОБРАЗОВАНИЯ</w:t>
      </w:r>
    </w:p>
    <w:p w:rsidR="007F6DB5" w:rsidRPr="007F6DB5" w:rsidRDefault="007F6DB5" w:rsidP="007F6DB5">
      <w:pPr>
        <w:spacing w:after="0" w:line="240" w:lineRule="auto"/>
        <w:jc w:val="center"/>
        <w:rPr>
          <w:rFonts w:ascii="Verdana" w:eastAsia="Times New Roman" w:hAnsi="Verdana" w:cs="Times New Roman"/>
          <w:color w:val="000000"/>
          <w:sz w:val="16"/>
          <w:szCs w:val="16"/>
        </w:rPr>
      </w:pPr>
      <w:r w:rsidRPr="007F6DB5">
        <w:rPr>
          <w:rFonts w:ascii="Verdana" w:eastAsia="Times New Roman" w:hAnsi="Verdana" w:cs="Times New Roman"/>
          <w:b/>
          <w:bCs/>
          <w:color w:val="000000"/>
          <w:sz w:val="16"/>
        </w:rPr>
        <w:t>« ГОРОДСКОЙ ОКРУГ ГОРОД НАЗРАНЬ»</w:t>
      </w:r>
    </w:p>
    <w:p w:rsidR="007F6DB5" w:rsidRPr="007F6DB5" w:rsidRDefault="007F6DB5" w:rsidP="007F6DB5">
      <w:pPr>
        <w:spacing w:after="0" w:line="240" w:lineRule="auto"/>
        <w:jc w:val="center"/>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 </w:t>
      </w:r>
    </w:p>
    <w:p w:rsidR="007F6DB5" w:rsidRPr="007F6DB5" w:rsidRDefault="007F6DB5" w:rsidP="007F6DB5">
      <w:pPr>
        <w:spacing w:after="0" w:line="240" w:lineRule="auto"/>
        <w:jc w:val="center"/>
        <w:rPr>
          <w:rFonts w:ascii="Verdana" w:eastAsia="Times New Roman" w:hAnsi="Verdana" w:cs="Times New Roman"/>
          <w:color w:val="000000"/>
          <w:sz w:val="16"/>
          <w:szCs w:val="16"/>
        </w:rPr>
      </w:pPr>
      <w:r w:rsidRPr="007F6DB5">
        <w:rPr>
          <w:rFonts w:ascii="Verdana" w:eastAsia="Times New Roman" w:hAnsi="Verdana" w:cs="Times New Roman"/>
          <w:b/>
          <w:bCs/>
          <w:color w:val="000000"/>
          <w:sz w:val="16"/>
        </w:rPr>
        <w:t>РЕШЕНИЕ</w:t>
      </w:r>
    </w:p>
    <w:p w:rsidR="007F6DB5" w:rsidRPr="007F6DB5" w:rsidRDefault="007F6DB5" w:rsidP="007F6DB5">
      <w:pPr>
        <w:spacing w:after="0" w:line="240" w:lineRule="auto"/>
        <w:jc w:val="center"/>
        <w:rPr>
          <w:rFonts w:ascii="Verdana" w:eastAsia="Times New Roman" w:hAnsi="Verdana" w:cs="Times New Roman"/>
          <w:color w:val="000000"/>
          <w:sz w:val="16"/>
          <w:szCs w:val="16"/>
        </w:rPr>
      </w:pPr>
      <w:r w:rsidRPr="007F6DB5">
        <w:rPr>
          <w:rFonts w:ascii="Verdana" w:eastAsia="Times New Roman" w:hAnsi="Verdana" w:cs="Times New Roman"/>
          <w:b/>
          <w:bCs/>
          <w:color w:val="000000"/>
          <w:sz w:val="16"/>
        </w:rPr>
        <w:t>№18/138-1                                                                                 от 3 марта 2011 г.</w:t>
      </w:r>
    </w:p>
    <w:p w:rsidR="007F6DB5" w:rsidRPr="007F6DB5" w:rsidRDefault="007F6DB5" w:rsidP="007F6DB5">
      <w:pPr>
        <w:spacing w:after="0" w:line="240" w:lineRule="auto"/>
        <w:jc w:val="center"/>
        <w:rPr>
          <w:rFonts w:ascii="Verdana" w:eastAsia="Times New Roman" w:hAnsi="Verdana" w:cs="Times New Roman"/>
          <w:color w:val="000000"/>
          <w:sz w:val="16"/>
          <w:szCs w:val="16"/>
        </w:rPr>
      </w:pPr>
    </w:p>
    <w:p w:rsidR="007F6DB5" w:rsidRPr="007F6DB5" w:rsidRDefault="007F6DB5" w:rsidP="007F6DB5">
      <w:pPr>
        <w:spacing w:after="0" w:line="240" w:lineRule="auto"/>
        <w:jc w:val="center"/>
        <w:rPr>
          <w:rFonts w:ascii="Verdana" w:eastAsia="Times New Roman" w:hAnsi="Verdana" w:cs="Times New Roman"/>
          <w:color w:val="000000"/>
          <w:sz w:val="16"/>
          <w:szCs w:val="16"/>
        </w:rPr>
      </w:pPr>
    </w:p>
    <w:p w:rsidR="007F6DB5" w:rsidRPr="007F6DB5" w:rsidRDefault="007F6DB5" w:rsidP="007F6DB5">
      <w:pPr>
        <w:spacing w:after="0" w:line="240" w:lineRule="auto"/>
        <w:jc w:val="center"/>
        <w:rPr>
          <w:rFonts w:ascii="Verdana" w:eastAsia="Times New Roman" w:hAnsi="Verdana" w:cs="Times New Roman"/>
          <w:color w:val="000000"/>
          <w:sz w:val="16"/>
          <w:szCs w:val="16"/>
        </w:rPr>
      </w:pPr>
      <w:r w:rsidRPr="007F6DB5">
        <w:rPr>
          <w:rFonts w:ascii="Verdana" w:eastAsia="Times New Roman" w:hAnsi="Verdana" w:cs="Times New Roman"/>
          <w:b/>
          <w:bCs/>
          <w:color w:val="000000"/>
          <w:sz w:val="16"/>
        </w:rPr>
        <w:t>Об утверждении Положения   « О   порядке выдачи разрешения   на строительство и выдачи разрешения   на ввод объектов  в эксплуатацию в   муниципальном образовании «Городской округ   город Назрань»</w:t>
      </w:r>
    </w:p>
    <w:p w:rsidR="007F6DB5" w:rsidRPr="007F6DB5" w:rsidRDefault="007F6DB5" w:rsidP="007F6DB5">
      <w:pPr>
        <w:spacing w:after="0" w:line="240" w:lineRule="auto"/>
        <w:rPr>
          <w:rFonts w:ascii="Verdana" w:eastAsia="Times New Roman" w:hAnsi="Verdana" w:cs="Times New Roman"/>
          <w:color w:val="000000"/>
          <w:sz w:val="16"/>
          <w:szCs w:val="16"/>
        </w:rPr>
      </w:pP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В соответствии с Градостроительным кодексом Российской Федерации от 29.12.2004 г. № 190-ФЗ и Уставом г. Назрань Городской совет муниципального образования « Городской округ город Назрань»</w:t>
      </w:r>
      <w:r w:rsidRPr="007F6DB5">
        <w:rPr>
          <w:rFonts w:ascii="Verdana" w:eastAsia="Times New Roman" w:hAnsi="Verdana" w:cs="Times New Roman"/>
          <w:color w:val="000000"/>
          <w:sz w:val="16"/>
        </w:rPr>
        <w:t> </w:t>
      </w:r>
      <w:r w:rsidRPr="007F6DB5">
        <w:rPr>
          <w:rFonts w:ascii="Verdana" w:eastAsia="Times New Roman" w:hAnsi="Verdana" w:cs="Times New Roman"/>
          <w:b/>
          <w:bCs/>
          <w:color w:val="000000"/>
          <w:sz w:val="16"/>
        </w:rPr>
        <w:t>решил:</w:t>
      </w:r>
    </w:p>
    <w:p w:rsidR="007F6DB5" w:rsidRPr="007F6DB5" w:rsidRDefault="007F6DB5" w:rsidP="007F6DB5">
      <w:pPr>
        <w:spacing w:after="0" w:line="240" w:lineRule="auto"/>
        <w:rPr>
          <w:rFonts w:ascii="Verdana" w:eastAsia="Times New Roman" w:hAnsi="Verdana" w:cs="Times New Roman"/>
          <w:color w:val="000000"/>
          <w:sz w:val="16"/>
          <w:szCs w:val="16"/>
        </w:rPr>
      </w:pP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1. Утвердить Положение « О порядке   выдачи разрешения на строительство и выдачи разрешения на   ввод объектов в эксплуатацию в муниципальном образовании «Городской округ город Назрань».</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2. Решение Городского совета от 08 июля 2010 г. №10/77-1   « Об утверждении Положения   « О   порядке выдачи разрешения   на право производства строительных   работ и выдачи   разрешения на ввод в эксплуатацию   законченных строительством объектов   в   муниципальном образовании «Городской округ город   Назрань» считать утратившей силу.</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3. Опубликовать (обнародовать) настоящее решение в средствах массовой информации.</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 xml:space="preserve">4. </w:t>
      </w:r>
      <w:proofErr w:type="gramStart"/>
      <w:r w:rsidRPr="007F6DB5">
        <w:rPr>
          <w:rFonts w:ascii="Verdana" w:eastAsia="Times New Roman" w:hAnsi="Verdana" w:cs="Times New Roman"/>
          <w:color w:val="000000"/>
          <w:sz w:val="16"/>
          <w:szCs w:val="16"/>
        </w:rPr>
        <w:t>Контроль за</w:t>
      </w:r>
      <w:proofErr w:type="gramEnd"/>
      <w:r w:rsidRPr="007F6DB5">
        <w:rPr>
          <w:rFonts w:ascii="Verdana" w:eastAsia="Times New Roman" w:hAnsi="Verdana" w:cs="Times New Roman"/>
          <w:color w:val="000000"/>
          <w:sz w:val="16"/>
          <w:szCs w:val="16"/>
        </w:rPr>
        <w:t xml:space="preserve"> исполнением настоящего Решения возложить на заместителя Городского совета М.А. Аушева.</w:t>
      </w:r>
    </w:p>
    <w:p w:rsidR="007F6DB5" w:rsidRPr="007F6DB5" w:rsidRDefault="007F6DB5" w:rsidP="007F6DB5">
      <w:pPr>
        <w:spacing w:after="0" w:line="240" w:lineRule="auto"/>
        <w:rPr>
          <w:rFonts w:ascii="Verdana" w:eastAsia="Times New Roman" w:hAnsi="Verdana" w:cs="Times New Roman"/>
          <w:color w:val="000000"/>
          <w:sz w:val="16"/>
          <w:szCs w:val="16"/>
        </w:rPr>
      </w:pPr>
    </w:p>
    <w:p w:rsidR="007F6DB5" w:rsidRPr="007F6DB5" w:rsidRDefault="007F6DB5" w:rsidP="007F6DB5">
      <w:pPr>
        <w:spacing w:after="0" w:line="240" w:lineRule="auto"/>
        <w:rPr>
          <w:rFonts w:ascii="Verdana" w:eastAsia="Times New Roman" w:hAnsi="Verdana" w:cs="Times New Roman"/>
          <w:color w:val="000000"/>
          <w:sz w:val="16"/>
          <w:szCs w:val="16"/>
        </w:rPr>
      </w:pP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b/>
          <w:bCs/>
          <w:color w:val="000000"/>
          <w:sz w:val="16"/>
        </w:rPr>
        <w:t xml:space="preserve">Председатель Городского совета                                         </w:t>
      </w:r>
      <w:proofErr w:type="spellStart"/>
      <w:r w:rsidRPr="007F6DB5">
        <w:rPr>
          <w:rFonts w:ascii="Verdana" w:eastAsia="Times New Roman" w:hAnsi="Verdana" w:cs="Times New Roman"/>
          <w:b/>
          <w:bCs/>
          <w:color w:val="000000"/>
          <w:sz w:val="16"/>
        </w:rPr>
        <w:t>М.С.Парчиев</w:t>
      </w:r>
      <w:proofErr w:type="spellEnd"/>
    </w:p>
    <w:p w:rsidR="007F6DB5" w:rsidRPr="007F6DB5" w:rsidRDefault="007F6DB5" w:rsidP="007F6DB5">
      <w:pPr>
        <w:spacing w:after="0" w:line="240" w:lineRule="auto"/>
        <w:rPr>
          <w:rFonts w:ascii="Verdana" w:eastAsia="Times New Roman" w:hAnsi="Verdana" w:cs="Times New Roman"/>
          <w:color w:val="000000"/>
          <w:sz w:val="16"/>
          <w:szCs w:val="16"/>
        </w:rPr>
      </w:pPr>
    </w:p>
    <w:p w:rsidR="007F6DB5" w:rsidRPr="007F6DB5" w:rsidRDefault="007F6DB5" w:rsidP="007F6DB5">
      <w:pPr>
        <w:spacing w:after="0" w:line="240" w:lineRule="auto"/>
        <w:rPr>
          <w:rFonts w:ascii="Verdana" w:eastAsia="Times New Roman" w:hAnsi="Verdana" w:cs="Times New Roman"/>
          <w:color w:val="000000"/>
          <w:sz w:val="16"/>
          <w:szCs w:val="16"/>
        </w:rPr>
      </w:pP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b/>
          <w:bCs/>
          <w:color w:val="000000"/>
          <w:sz w:val="16"/>
        </w:rPr>
        <w:t>Утверждено</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b/>
          <w:bCs/>
          <w:color w:val="000000"/>
          <w:sz w:val="16"/>
        </w:rPr>
        <w:t>Решением Городского совета</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b/>
          <w:bCs/>
          <w:color w:val="000000"/>
          <w:sz w:val="16"/>
        </w:rPr>
        <w:t>муниципального образования</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b/>
          <w:bCs/>
          <w:color w:val="000000"/>
          <w:sz w:val="16"/>
        </w:rPr>
        <w:t>« Городской округ город Назрань»</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b/>
          <w:bCs/>
          <w:color w:val="000000"/>
          <w:sz w:val="16"/>
        </w:rPr>
        <w:t>от 3 марта 2011 г. № 19/138-1</w:t>
      </w:r>
    </w:p>
    <w:p w:rsidR="007F6DB5" w:rsidRPr="007F6DB5" w:rsidRDefault="007F6DB5" w:rsidP="007F6DB5">
      <w:pPr>
        <w:spacing w:after="0" w:line="240" w:lineRule="auto"/>
        <w:rPr>
          <w:rFonts w:ascii="Verdana" w:eastAsia="Times New Roman" w:hAnsi="Verdana" w:cs="Times New Roman"/>
          <w:color w:val="000000"/>
          <w:sz w:val="16"/>
          <w:szCs w:val="16"/>
        </w:rPr>
      </w:pP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b/>
          <w:bCs/>
          <w:color w:val="000000"/>
          <w:sz w:val="16"/>
        </w:rPr>
        <w:t>Положение « О порядке выдачи разрешения строительство и выдачи   разрешения   на ввод объектов в эксплуатацию в муниципальном образовании «Городской округ город   Назрань».</w:t>
      </w:r>
    </w:p>
    <w:p w:rsidR="007F6DB5" w:rsidRPr="007F6DB5" w:rsidRDefault="007F6DB5" w:rsidP="007F6DB5">
      <w:pPr>
        <w:spacing w:after="0" w:line="240" w:lineRule="auto"/>
        <w:rPr>
          <w:rFonts w:ascii="Verdana" w:eastAsia="Times New Roman" w:hAnsi="Verdana" w:cs="Times New Roman"/>
          <w:color w:val="000000"/>
          <w:sz w:val="16"/>
          <w:szCs w:val="16"/>
        </w:rPr>
      </w:pP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b/>
          <w:bCs/>
          <w:color w:val="000000"/>
          <w:sz w:val="16"/>
        </w:rPr>
        <w:t>1. Общие положения.</w:t>
      </w:r>
    </w:p>
    <w:p w:rsidR="007F6DB5" w:rsidRPr="007F6DB5" w:rsidRDefault="007F6DB5" w:rsidP="007F6DB5">
      <w:pPr>
        <w:spacing w:after="0" w:line="240" w:lineRule="auto"/>
        <w:rPr>
          <w:rFonts w:ascii="Verdana" w:eastAsia="Times New Roman" w:hAnsi="Verdana" w:cs="Times New Roman"/>
          <w:color w:val="000000"/>
          <w:sz w:val="16"/>
          <w:szCs w:val="16"/>
        </w:rPr>
      </w:pP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1.1. Настоящий порядок разработан на основании статей 51 и 55 Градостроительного кодекса Российской Федерации от 29.12.2004 г.   № 190 - Ф3 в целях упорядочения выдачи разрешений на строительство, реконструкцию, капитальный ремонт и на ввод в эксплуатацию объектов капитального строительства, осуществляемые юридическими и физическими лицами на территории муниципального образования « Городской округ город Назрань».</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1.2.</w:t>
      </w:r>
      <w:r w:rsidRPr="007F6DB5">
        <w:rPr>
          <w:rFonts w:ascii="Verdana" w:eastAsia="Times New Roman" w:hAnsi="Verdana" w:cs="Times New Roman"/>
          <w:color w:val="000000"/>
          <w:sz w:val="16"/>
        </w:rPr>
        <w:t> </w:t>
      </w:r>
      <w:r w:rsidRPr="007F6DB5">
        <w:rPr>
          <w:rFonts w:ascii="Verdana" w:eastAsia="Times New Roman" w:hAnsi="Verdana" w:cs="Times New Roman"/>
          <w:color w:val="000000"/>
          <w:sz w:val="16"/>
          <w:szCs w:val="16"/>
        </w:rPr>
        <w:t>Разрешение на строительство</w:t>
      </w:r>
      <w:r w:rsidRPr="007F6DB5">
        <w:rPr>
          <w:rFonts w:ascii="Verdana" w:eastAsia="Times New Roman" w:hAnsi="Verdana" w:cs="Times New Roman"/>
          <w:color w:val="000000"/>
          <w:sz w:val="16"/>
        </w:rPr>
        <w:t> </w:t>
      </w:r>
      <w:r w:rsidRPr="007F6DB5">
        <w:rPr>
          <w:rFonts w:ascii="Verdana" w:eastAsia="Times New Roman" w:hAnsi="Verdana" w:cs="Times New Roman"/>
          <w:color w:val="000000"/>
          <w:sz w:val="16"/>
          <w:szCs w:val="16"/>
        </w:rPr>
        <w:t>является документом, подтверждающим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 же их капитальный ремонт.</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1.3.</w:t>
      </w:r>
      <w:r w:rsidRPr="007F6DB5">
        <w:rPr>
          <w:rFonts w:ascii="Verdana" w:eastAsia="Times New Roman" w:hAnsi="Verdana" w:cs="Times New Roman"/>
          <w:color w:val="000000"/>
          <w:sz w:val="16"/>
        </w:rPr>
        <w:t> </w:t>
      </w:r>
      <w:r w:rsidRPr="007F6DB5">
        <w:rPr>
          <w:rFonts w:ascii="Verdana" w:eastAsia="Times New Roman" w:hAnsi="Verdana" w:cs="Times New Roman"/>
          <w:color w:val="000000"/>
          <w:sz w:val="16"/>
          <w:szCs w:val="16"/>
        </w:rPr>
        <w:t>Разрешение на ввод объектов в эксплуатацию</w:t>
      </w:r>
      <w:r w:rsidRPr="007F6DB5">
        <w:rPr>
          <w:rFonts w:ascii="Verdana" w:eastAsia="Times New Roman" w:hAnsi="Verdana" w:cs="Times New Roman"/>
          <w:color w:val="000000"/>
          <w:sz w:val="16"/>
        </w:rPr>
        <w:t> </w:t>
      </w:r>
      <w:r w:rsidRPr="007F6DB5">
        <w:rPr>
          <w:rFonts w:ascii="Verdana" w:eastAsia="Times New Roman" w:hAnsi="Verdana" w:cs="Times New Roman"/>
          <w:color w:val="000000"/>
          <w:sz w:val="16"/>
          <w:szCs w:val="16"/>
        </w:rPr>
        <w:t>является документом,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архитектурно-планировочному заданию (градостроительному плану земельного участка) и проектной документации.</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1.4. Формы разрешений на строительство и на ввод в эксплуатацию объектов капитального строительства установлены Постановлением Правительства Российской Федерации от 24.11.2005 г. № 698.</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1.5. Настоящее Положение вводится в действие на территории муниципального образования « Городской округ город Назрань» со дня его опубликования.</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b/>
          <w:bCs/>
          <w:color w:val="000000"/>
          <w:sz w:val="16"/>
        </w:rPr>
        <w:t>2. Термины и определения.</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В настоящем Положении используются следующие термины и определения:</w:t>
      </w:r>
    </w:p>
    <w:p w:rsidR="007F6DB5" w:rsidRPr="007F6DB5" w:rsidRDefault="007F6DB5" w:rsidP="007F6DB5">
      <w:pPr>
        <w:spacing w:after="0" w:line="240" w:lineRule="auto"/>
        <w:rPr>
          <w:rFonts w:ascii="Verdana" w:eastAsia="Times New Roman" w:hAnsi="Verdana" w:cs="Times New Roman"/>
          <w:color w:val="000000"/>
          <w:sz w:val="16"/>
          <w:szCs w:val="16"/>
        </w:rPr>
      </w:pP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1)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2) строительство – создание зданий, строений, сооружений (в том числе на месте сносимых объектов капитального строительства);</w:t>
      </w:r>
    </w:p>
    <w:p w:rsidR="007F6DB5" w:rsidRPr="007F6DB5" w:rsidRDefault="007F6DB5" w:rsidP="007F6DB5">
      <w:pPr>
        <w:spacing w:after="0" w:line="240" w:lineRule="auto"/>
        <w:rPr>
          <w:rFonts w:ascii="Verdana" w:eastAsia="Times New Roman" w:hAnsi="Verdana" w:cs="Times New Roman"/>
          <w:color w:val="000000"/>
          <w:sz w:val="16"/>
          <w:szCs w:val="16"/>
        </w:rPr>
      </w:pPr>
      <w:proofErr w:type="gramStart"/>
      <w:r w:rsidRPr="007F6DB5">
        <w:rPr>
          <w:rFonts w:ascii="Verdana" w:eastAsia="Times New Roman" w:hAnsi="Verdana" w:cs="Times New Roman"/>
          <w:color w:val="000000"/>
          <w:sz w:val="16"/>
          <w:szCs w:val="16"/>
        </w:rPr>
        <w:t>3) реконструкция – изменение параметров объекта капитального строительства, их частей (количества помещений, высоты, количества этажей, площади, показателей производственной мощности, объема) и качества инженерно-технического обеспечения;</w:t>
      </w:r>
      <w:proofErr w:type="gramEnd"/>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4)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5) 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 же благоустройства земельных участков застройщиков;</w:t>
      </w:r>
    </w:p>
    <w:p w:rsidR="007F6DB5" w:rsidRPr="007F6DB5" w:rsidRDefault="007F6DB5" w:rsidP="007F6DB5">
      <w:pPr>
        <w:spacing w:after="0" w:line="240" w:lineRule="auto"/>
        <w:rPr>
          <w:rFonts w:ascii="Verdana" w:eastAsia="Times New Roman" w:hAnsi="Verdana" w:cs="Times New Roman"/>
          <w:color w:val="000000"/>
          <w:sz w:val="16"/>
          <w:szCs w:val="16"/>
        </w:rPr>
      </w:pPr>
      <w:proofErr w:type="gramStart"/>
      <w:r w:rsidRPr="007F6DB5">
        <w:rPr>
          <w:rFonts w:ascii="Verdana" w:eastAsia="Times New Roman" w:hAnsi="Verdana" w:cs="Times New Roman"/>
          <w:color w:val="000000"/>
          <w:sz w:val="16"/>
          <w:szCs w:val="16"/>
        </w:rPr>
        <w:lastRenderedPageBreak/>
        <w:t>6)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roofErr w:type="gramEnd"/>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b/>
          <w:bCs/>
          <w:color w:val="000000"/>
          <w:sz w:val="16"/>
        </w:rPr>
        <w:t>3. Выдача разрешений на строительство.</w:t>
      </w:r>
    </w:p>
    <w:p w:rsidR="007F6DB5" w:rsidRPr="007F6DB5" w:rsidRDefault="007F6DB5" w:rsidP="007F6DB5">
      <w:pPr>
        <w:spacing w:after="0" w:line="240" w:lineRule="auto"/>
        <w:rPr>
          <w:rFonts w:ascii="Verdana" w:eastAsia="Times New Roman" w:hAnsi="Verdana" w:cs="Times New Roman"/>
          <w:color w:val="000000"/>
          <w:sz w:val="16"/>
          <w:szCs w:val="16"/>
        </w:rPr>
      </w:pP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3.1. В границах</w:t>
      </w:r>
      <w:r w:rsidRPr="007F6DB5">
        <w:rPr>
          <w:rFonts w:ascii="Verdana" w:eastAsia="Times New Roman" w:hAnsi="Verdana" w:cs="Times New Roman"/>
          <w:b/>
          <w:bCs/>
          <w:color w:val="000000"/>
          <w:sz w:val="16"/>
        </w:rPr>
        <w:t> </w:t>
      </w:r>
      <w:r w:rsidRPr="007F6DB5">
        <w:rPr>
          <w:rFonts w:ascii="Verdana" w:eastAsia="Times New Roman" w:hAnsi="Verdana" w:cs="Times New Roman"/>
          <w:color w:val="000000"/>
          <w:sz w:val="16"/>
          <w:szCs w:val="16"/>
        </w:rPr>
        <w:t>муниципального образования «Городской округ город Назрань» (далее - г. Назрань) разрешение на строительство выдается Администрацией г</w:t>
      </w:r>
      <w:proofErr w:type="gramStart"/>
      <w:r w:rsidRPr="007F6DB5">
        <w:rPr>
          <w:rFonts w:ascii="Verdana" w:eastAsia="Times New Roman" w:hAnsi="Verdana" w:cs="Times New Roman"/>
          <w:color w:val="000000"/>
          <w:sz w:val="16"/>
          <w:szCs w:val="16"/>
        </w:rPr>
        <w:t>.Н</w:t>
      </w:r>
      <w:proofErr w:type="gramEnd"/>
      <w:r w:rsidRPr="007F6DB5">
        <w:rPr>
          <w:rFonts w:ascii="Verdana" w:eastAsia="Times New Roman" w:hAnsi="Verdana" w:cs="Times New Roman"/>
          <w:color w:val="000000"/>
          <w:sz w:val="16"/>
          <w:szCs w:val="16"/>
        </w:rPr>
        <w:t>азрань.</w:t>
      </w:r>
    </w:p>
    <w:p w:rsidR="007F6DB5" w:rsidRPr="007F6DB5" w:rsidRDefault="007F6DB5" w:rsidP="007F6DB5">
      <w:pPr>
        <w:spacing w:after="0" w:line="240" w:lineRule="auto"/>
        <w:rPr>
          <w:rFonts w:ascii="Verdana" w:eastAsia="Times New Roman" w:hAnsi="Verdana" w:cs="Times New Roman"/>
          <w:color w:val="000000"/>
          <w:sz w:val="16"/>
          <w:szCs w:val="16"/>
        </w:rPr>
      </w:pPr>
      <w:proofErr w:type="gramStart"/>
      <w:r w:rsidRPr="007F6DB5">
        <w:rPr>
          <w:rFonts w:ascii="Verdana" w:eastAsia="Times New Roman" w:hAnsi="Verdana" w:cs="Times New Roman"/>
          <w:color w:val="000000"/>
          <w:sz w:val="16"/>
          <w:szCs w:val="16"/>
        </w:rPr>
        <w:t>Исключением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Ингушетия применительно к планируемому строительству, реконструкции на земельных участках:</w:t>
      </w:r>
      <w:proofErr w:type="gramEnd"/>
    </w:p>
    <w:p w:rsidR="007F6DB5" w:rsidRPr="007F6DB5" w:rsidRDefault="007F6DB5" w:rsidP="007F6DB5">
      <w:pPr>
        <w:spacing w:after="0" w:line="240" w:lineRule="auto"/>
        <w:rPr>
          <w:rFonts w:ascii="Verdana" w:eastAsia="Times New Roman" w:hAnsi="Verdana" w:cs="Times New Roman"/>
          <w:color w:val="000000"/>
          <w:sz w:val="16"/>
          <w:szCs w:val="16"/>
        </w:rPr>
      </w:pPr>
      <w:proofErr w:type="gramStart"/>
      <w:r w:rsidRPr="007F6DB5">
        <w:rPr>
          <w:rFonts w:ascii="Verdana" w:eastAsia="Times New Roman" w:hAnsi="Verdana" w:cs="Times New Roman"/>
          <w:color w:val="000000"/>
          <w:sz w:val="16"/>
          <w:szCs w:val="16"/>
        </w:rPr>
        <w:t>1)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roofErr w:type="gramEnd"/>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2) которые определены для размещения объектов капитального строительства, необходимых для реализации нужд Российской Федерации и Республики Ингушетия и для которых допускается изъятие, в том числе путем выкупа, земельных участков.</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3.2.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1) отдельно стоящие жилые дома с количеством не более трех этажей, предназначенные для проживания одной семьи (объекты индивидуального жилищного строительства);</w:t>
      </w:r>
    </w:p>
    <w:p w:rsidR="007F6DB5" w:rsidRPr="007F6DB5" w:rsidRDefault="007F6DB5" w:rsidP="007F6DB5">
      <w:pPr>
        <w:spacing w:after="0" w:line="240" w:lineRule="auto"/>
        <w:rPr>
          <w:rFonts w:ascii="Verdana" w:eastAsia="Times New Roman" w:hAnsi="Verdana" w:cs="Times New Roman"/>
          <w:color w:val="000000"/>
          <w:sz w:val="16"/>
          <w:szCs w:val="16"/>
        </w:rPr>
      </w:pPr>
      <w:proofErr w:type="gramStart"/>
      <w:r w:rsidRPr="007F6DB5">
        <w:rPr>
          <w:rFonts w:ascii="Verdana" w:eastAsia="Times New Roman" w:hAnsi="Verdana" w:cs="Times New Roman"/>
          <w:color w:val="000000"/>
          <w:sz w:val="16"/>
          <w:szCs w:val="16"/>
        </w:rPr>
        <w:t>2) жилые дома с количеством не более трех этажей, состоящие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7F6DB5" w:rsidRPr="007F6DB5" w:rsidRDefault="007F6DB5" w:rsidP="007F6DB5">
      <w:pPr>
        <w:spacing w:after="0" w:line="240" w:lineRule="auto"/>
        <w:rPr>
          <w:rFonts w:ascii="Verdana" w:eastAsia="Times New Roman" w:hAnsi="Verdana" w:cs="Times New Roman"/>
          <w:color w:val="000000"/>
          <w:sz w:val="16"/>
          <w:szCs w:val="16"/>
        </w:rPr>
      </w:pPr>
      <w:proofErr w:type="gramStart"/>
      <w:r w:rsidRPr="007F6DB5">
        <w:rPr>
          <w:rFonts w:ascii="Verdana" w:eastAsia="Times New Roman" w:hAnsi="Verdana" w:cs="Times New Roman"/>
          <w:color w:val="000000"/>
          <w:sz w:val="16"/>
          <w:szCs w:val="16"/>
        </w:rPr>
        <w:t xml:space="preserve">3) многоквартирные дома с количеством не более трех этажей, состоящие из одной или нескольких </w:t>
      </w:r>
      <w:proofErr w:type="spellStart"/>
      <w:r w:rsidRPr="007F6DB5">
        <w:rPr>
          <w:rFonts w:ascii="Verdana" w:eastAsia="Times New Roman" w:hAnsi="Verdana" w:cs="Times New Roman"/>
          <w:color w:val="000000"/>
          <w:sz w:val="16"/>
          <w:szCs w:val="16"/>
        </w:rPr>
        <w:t>блок-секций</w:t>
      </w:r>
      <w:proofErr w:type="spellEnd"/>
      <w:r w:rsidRPr="007F6DB5">
        <w:rPr>
          <w:rFonts w:ascii="Verdana" w:eastAsia="Times New Roman" w:hAnsi="Verdana" w:cs="Times New Roman"/>
          <w:color w:val="000000"/>
          <w:sz w:val="16"/>
          <w:szCs w:val="16"/>
        </w:rPr>
        <w:t>,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4) отдельно стоящие объекты капитального строительства с количеством не более двух этажей,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7F6DB5" w:rsidRPr="007F6DB5" w:rsidRDefault="007F6DB5" w:rsidP="007F6DB5">
      <w:pPr>
        <w:spacing w:after="0" w:line="240" w:lineRule="auto"/>
        <w:rPr>
          <w:rFonts w:ascii="Verdana" w:eastAsia="Times New Roman" w:hAnsi="Verdana" w:cs="Times New Roman"/>
          <w:color w:val="000000"/>
          <w:sz w:val="16"/>
          <w:szCs w:val="16"/>
        </w:rPr>
      </w:pPr>
      <w:proofErr w:type="gramStart"/>
      <w:r w:rsidRPr="007F6DB5">
        <w:rPr>
          <w:rFonts w:ascii="Verdana" w:eastAsia="Times New Roman" w:hAnsi="Verdana" w:cs="Times New Roman"/>
          <w:color w:val="000000"/>
          <w:sz w:val="16"/>
          <w:szCs w:val="16"/>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 xml:space="preserve">Застройщик или заказчик, либо </w:t>
      </w:r>
      <w:proofErr w:type="gramStart"/>
      <w:r w:rsidRPr="007F6DB5">
        <w:rPr>
          <w:rFonts w:ascii="Verdana" w:eastAsia="Times New Roman" w:hAnsi="Verdana" w:cs="Times New Roman"/>
          <w:color w:val="000000"/>
          <w:sz w:val="16"/>
          <w:szCs w:val="16"/>
        </w:rPr>
        <w:t>лицо, осуществляющее на основании договора с застройщиком или заказчиком подготовку проектной документации может</w:t>
      </w:r>
      <w:proofErr w:type="gramEnd"/>
      <w:r w:rsidRPr="007F6DB5">
        <w:rPr>
          <w:rFonts w:ascii="Verdana" w:eastAsia="Times New Roman" w:hAnsi="Verdana" w:cs="Times New Roman"/>
          <w:color w:val="000000"/>
          <w:sz w:val="16"/>
          <w:szCs w:val="16"/>
        </w:rPr>
        <w:t xml:space="preserve">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3.3.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1) правоустанавливающие документы на земельный участок;</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2) градостроительный план земельного участка;</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3) материалы, содержащиеся в проектной документации:</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а) пояснительная записка;</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в)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применительно к линейным объектам;</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г) схемы, отображающие архитектурные решения;</w:t>
      </w:r>
    </w:p>
    <w:p w:rsidR="007F6DB5" w:rsidRPr="007F6DB5" w:rsidRDefault="007F6DB5" w:rsidP="007F6DB5">
      <w:pPr>
        <w:spacing w:after="0" w:line="240" w:lineRule="auto"/>
        <w:rPr>
          <w:rFonts w:ascii="Verdana" w:eastAsia="Times New Roman" w:hAnsi="Verdana" w:cs="Times New Roman"/>
          <w:color w:val="000000"/>
          <w:sz w:val="16"/>
          <w:szCs w:val="16"/>
        </w:rPr>
      </w:pPr>
      <w:proofErr w:type="spellStart"/>
      <w:r w:rsidRPr="007F6DB5">
        <w:rPr>
          <w:rFonts w:ascii="Verdana" w:eastAsia="Times New Roman" w:hAnsi="Verdana" w:cs="Times New Roman"/>
          <w:color w:val="000000"/>
          <w:sz w:val="16"/>
          <w:szCs w:val="16"/>
        </w:rPr>
        <w:t>д</w:t>
      </w:r>
      <w:proofErr w:type="spellEnd"/>
      <w:r w:rsidRPr="007F6DB5">
        <w:rPr>
          <w:rFonts w:ascii="Verdana" w:eastAsia="Times New Roman" w:hAnsi="Verdana" w:cs="Times New Roman"/>
          <w:color w:val="000000"/>
          <w:sz w:val="16"/>
          <w:szCs w:val="16"/>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е) проект организации строительства;</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ж) проект организации работ по сносу или демонтажу объектов капитального строительства, их частей;</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4) положительное заключение государственной экспертизы применительно к проектной документации объектов, предусмотренных статьей 49 Градостроительного кодекса Российской Федерации;</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действующим законодательством.</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6) согласие всех правообладателей объекта капитального строительства, в случае реконструкции такого объекта.</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К заявлению может прилагаться также положительное заключение негосударственной экспертизы проектной документации.</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 xml:space="preserve">3.4.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w:t>
      </w:r>
      <w:r w:rsidRPr="007F6DB5">
        <w:rPr>
          <w:rFonts w:ascii="Verdana" w:eastAsia="Times New Roman" w:hAnsi="Verdana" w:cs="Times New Roman"/>
          <w:color w:val="000000"/>
          <w:sz w:val="16"/>
          <w:szCs w:val="16"/>
        </w:rPr>
        <w:lastRenderedPageBreak/>
        <w:t>заявление о выдаче разрешения на строительство. К указанному заявлению прилагаются следующие документы:</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1) правоустанавливающие документы на земельный участок;</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2) градостроительный план земельного участка;</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3) схема планировочной организации земельного участка с обозначением места размещения объекта индивидуального жилищного строительства.</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 xml:space="preserve">3.5. </w:t>
      </w:r>
      <w:proofErr w:type="gramStart"/>
      <w:r w:rsidRPr="007F6DB5">
        <w:rPr>
          <w:rFonts w:ascii="Verdana" w:eastAsia="Times New Roman" w:hAnsi="Verdana" w:cs="Times New Roman"/>
          <w:color w:val="000000"/>
          <w:sz w:val="16"/>
          <w:szCs w:val="16"/>
        </w:rPr>
        <w:t>Не допускается требовать иные документы для получения разрешения на строительство, за исключением указанных в пунктах</w:t>
      </w:r>
      <w:r w:rsidRPr="007F6DB5">
        <w:rPr>
          <w:rFonts w:ascii="Verdana" w:eastAsia="Times New Roman" w:hAnsi="Verdana" w:cs="Times New Roman"/>
          <w:color w:val="000000"/>
          <w:sz w:val="16"/>
        </w:rPr>
        <w:t> </w:t>
      </w:r>
      <w:r w:rsidRPr="007F6DB5">
        <w:rPr>
          <w:rFonts w:ascii="Verdana" w:eastAsia="Times New Roman" w:hAnsi="Verdana" w:cs="Times New Roman"/>
          <w:b/>
          <w:bCs/>
          <w:color w:val="000000"/>
          <w:sz w:val="16"/>
        </w:rPr>
        <w:t>3.3. и 3.4.</w:t>
      </w:r>
      <w:r w:rsidRPr="007F6DB5">
        <w:rPr>
          <w:rFonts w:ascii="Verdana" w:eastAsia="Times New Roman" w:hAnsi="Verdana" w:cs="Times New Roman"/>
          <w:color w:val="000000"/>
          <w:sz w:val="16"/>
        </w:rPr>
        <w:t> </w:t>
      </w:r>
      <w:r w:rsidRPr="007F6DB5">
        <w:rPr>
          <w:rFonts w:ascii="Verdana" w:eastAsia="Times New Roman" w:hAnsi="Verdana" w:cs="Times New Roman"/>
          <w:color w:val="000000"/>
          <w:sz w:val="16"/>
          <w:szCs w:val="16"/>
        </w:rPr>
        <w:t>настоящего порядка.</w:t>
      </w:r>
      <w:proofErr w:type="gramEnd"/>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 xml:space="preserve">3.6. Администрация </w:t>
      </w:r>
      <w:proofErr w:type="gramStart"/>
      <w:r w:rsidRPr="007F6DB5">
        <w:rPr>
          <w:rFonts w:ascii="Verdana" w:eastAsia="Times New Roman" w:hAnsi="Verdana" w:cs="Times New Roman"/>
          <w:color w:val="000000"/>
          <w:sz w:val="16"/>
          <w:szCs w:val="16"/>
        </w:rPr>
        <w:t>г</w:t>
      </w:r>
      <w:proofErr w:type="gramEnd"/>
      <w:r w:rsidRPr="007F6DB5">
        <w:rPr>
          <w:rFonts w:ascii="Verdana" w:eastAsia="Times New Roman" w:hAnsi="Verdana" w:cs="Times New Roman"/>
          <w:color w:val="000000"/>
          <w:sz w:val="16"/>
          <w:szCs w:val="16"/>
        </w:rPr>
        <w:t>. Назрань в течение десяти дней со дня получения заявления о выдаче разрешения на строительство:</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1) проводит проверку наличия и надлежащего оформления документов, прилагаемых к заявлению;</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2)проводит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3) выдает разрешение на строительство либо отказывает в выдаче такого разрешения с указанием причин отказа.</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3.7. Администрация г. Назрань</w:t>
      </w:r>
      <w:proofErr w:type="gramStart"/>
      <w:r w:rsidRPr="007F6DB5">
        <w:rPr>
          <w:rFonts w:ascii="Verdana" w:eastAsia="Times New Roman" w:hAnsi="Verdana" w:cs="Times New Roman"/>
          <w:color w:val="000000"/>
          <w:sz w:val="16"/>
          <w:szCs w:val="16"/>
        </w:rPr>
        <w:t xml:space="preserve"> ,</w:t>
      </w:r>
      <w:proofErr w:type="gramEnd"/>
      <w:r w:rsidRPr="007F6DB5">
        <w:rPr>
          <w:rFonts w:ascii="Verdana" w:eastAsia="Times New Roman" w:hAnsi="Verdana" w:cs="Times New Roman"/>
          <w:color w:val="000000"/>
          <w:sz w:val="16"/>
          <w:szCs w:val="16"/>
        </w:rPr>
        <w:t xml:space="preserve"> по заявлению застройщика, выдает разрешение на отдельные этапы строительства, реконструкции.</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3.8. Отказ в выдаче разрешения на строительство может быть обжалован застройщиком в судебном порядке.</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3.9. Разрешения на строительство выдаются бесплатно.</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b/>
          <w:bCs/>
          <w:color w:val="000000"/>
          <w:sz w:val="16"/>
        </w:rPr>
        <w:t>3.10. Форма разрешения на строительство установлена   Постановлением Правительства Российской Федерации от 24.11.2005 г. № 698.</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3.11.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3.12.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3.13. Срок действия разрешения на строительство при переходе права на земельный участок и объекты капитального строительства сохраняется.</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3.14.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7F6DB5" w:rsidRPr="007F6DB5" w:rsidRDefault="007F6DB5" w:rsidP="007F6DB5">
      <w:pPr>
        <w:spacing w:after="0" w:line="240" w:lineRule="auto"/>
        <w:rPr>
          <w:rFonts w:ascii="Verdana" w:eastAsia="Times New Roman" w:hAnsi="Verdana" w:cs="Times New Roman"/>
          <w:color w:val="000000"/>
          <w:sz w:val="16"/>
          <w:szCs w:val="16"/>
        </w:rPr>
      </w:pP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b/>
          <w:bCs/>
          <w:color w:val="000000"/>
          <w:sz w:val="16"/>
        </w:rPr>
        <w:t>4. Строительство, реконструкция.</w:t>
      </w:r>
    </w:p>
    <w:p w:rsidR="007F6DB5" w:rsidRPr="007F6DB5" w:rsidRDefault="007F6DB5" w:rsidP="007F6DB5">
      <w:pPr>
        <w:spacing w:after="0" w:line="240" w:lineRule="auto"/>
        <w:rPr>
          <w:rFonts w:ascii="Verdana" w:eastAsia="Times New Roman" w:hAnsi="Verdana" w:cs="Times New Roman"/>
          <w:color w:val="000000"/>
          <w:sz w:val="16"/>
          <w:szCs w:val="16"/>
        </w:rPr>
      </w:pP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4.1.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 xml:space="preserve">4.2. </w:t>
      </w:r>
      <w:proofErr w:type="gramStart"/>
      <w:r w:rsidRPr="007F6DB5">
        <w:rPr>
          <w:rFonts w:ascii="Verdana" w:eastAsia="Times New Roman" w:hAnsi="Verdana" w:cs="Times New Roman"/>
          <w:color w:val="000000"/>
          <w:sz w:val="16"/>
          <w:szCs w:val="16"/>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7F6DB5">
        <w:rPr>
          <w:rFonts w:ascii="Verdana" w:eastAsia="Times New Roman" w:hAnsi="Verdana" w:cs="Times New Roman"/>
          <w:color w:val="000000"/>
          <w:sz w:val="16"/>
          <w:szCs w:val="16"/>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4.3. В случае</w:t>
      </w:r>
      <w:proofErr w:type="gramStart"/>
      <w:r w:rsidRPr="007F6DB5">
        <w:rPr>
          <w:rFonts w:ascii="Verdana" w:eastAsia="Times New Roman" w:hAnsi="Verdana" w:cs="Times New Roman"/>
          <w:color w:val="000000"/>
          <w:sz w:val="16"/>
          <w:szCs w:val="16"/>
        </w:rPr>
        <w:t>,</w:t>
      </w:r>
      <w:proofErr w:type="gramEnd"/>
      <w:r w:rsidRPr="007F6DB5">
        <w:rPr>
          <w:rFonts w:ascii="Verdana" w:eastAsia="Times New Roman" w:hAnsi="Verdana" w:cs="Times New Roman"/>
          <w:color w:val="000000"/>
          <w:sz w:val="16"/>
          <w:szCs w:val="16"/>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Республики   Ингушетия (дале</w:t>
      </w:r>
      <w:proofErr w:type="gramStart"/>
      <w:r w:rsidRPr="007F6DB5">
        <w:rPr>
          <w:rFonts w:ascii="Verdana" w:eastAsia="Times New Roman" w:hAnsi="Verdana" w:cs="Times New Roman"/>
          <w:color w:val="000000"/>
          <w:sz w:val="16"/>
          <w:szCs w:val="16"/>
        </w:rPr>
        <w:t>е-</w:t>
      </w:r>
      <w:proofErr w:type="gramEnd"/>
      <w:r w:rsidRPr="007F6DB5">
        <w:rPr>
          <w:rFonts w:ascii="Verdana" w:eastAsia="Times New Roman" w:hAnsi="Verdana" w:cs="Times New Roman"/>
          <w:color w:val="000000"/>
          <w:sz w:val="16"/>
          <w:szCs w:val="16"/>
        </w:rPr>
        <w:t xml:space="preserve"> органы государственного строительного надзора) извещение о начале таких работ, к которому прилагаются следующие документы:</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1) копия разрешения на строительство;</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2) проектная документация в объеме, необходимом для осуществления соответствующего этапа строительства;</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3) копия документа о вынесении на местность линий отступа от красных линий (разбивочный чертеж);</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4) общий и специальные журналы, в которых ведется учет выполнения работ.</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 xml:space="preserve">4.4. </w:t>
      </w:r>
      <w:proofErr w:type="gramStart"/>
      <w:r w:rsidRPr="007F6DB5">
        <w:rPr>
          <w:rFonts w:ascii="Verdana" w:eastAsia="Times New Roman" w:hAnsi="Verdana" w:cs="Times New Roman"/>
          <w:color w:val="000000"/>
          <w:sz w:val="16"/>
          <w:szCs w:val="16"/>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w:t>
      </w:r>
      <w:r w:rsidRPr="007F6DB5">
        <w:rPr>
          <w:rFonts w:ascii="Verdana" w:eastAsia="Times New Roman" w:hAnsi="Verdana" w:cs="Times New Roman"/>
          <w:color w:val="000000"/>
          <w:sz w:val="16"/>
          <w:szCs w:val="16"/>
        </w:rPr>
        <w:lastRenderedPageBreak/>
        <w:t>наследия.</w:t>
      </w:r>
      <w:proofErr w:type="gramEnd"/>
      <w:r w:rsidRPr="007F6DB5">
        <w:rPr>
          <w:rFonts w:ascii="Verdana" w:eastAsia="Times New Roman" w:hAnsi="Verdana" w:cs="Times New Roman"/>
          <w:color w:val="000000"/>
          <w:sz w:val="16"/>
          <w:szCs w:val="16"/>
        </w:rPr>
        <w:t xml:space="preserve"> </w:t>
      </w:r>
      <w:proofErr w:type="gramStart"/>
      <w:r w:rsidRPr="007F6DB5">
        <w:rPr>
          <w:rFonts w:ascii="Verdana" w:eastAsia="Times New Roman" w:hAnsi="Verdana" w:cs="Times New Roman"/>
          <w:color w:val="000000"/>
          <w:sz w:val="16"/>
          <w:szCs w:val="16"/>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7F6DB5">
        <w:rPr>
          <w:rFonts w:ascii="Verdana" w:eastAsia="Times New Roman" w:hAnsi="Verdana" w:cs="Times New Roman"/>
          <w:color w:val="000000"/>
          <w:sz w:val="16"/>
          <w:szCs w:val="16"/>
        </w:rPr>
        <w:t xml:space="preserve"> приступать к продолжению работ до составления актов об устранении выявленных недостатков, обеспечивать </w:t>
      </w:r>
      <w:proofErr w:type="gramStart"/>
      <w:r w:rsidRPr="007F6DB5">
        <w:rPr>
          <w:rFonts w:ascii="Verdana" w:eastAsia="Times New Roman" w:hAnsi="Verdana" w:cs="Times New Roman"/>
          <w:color w:val="000000"/>
          <w:sz w:val="16"/>
          <w:szCs w:val="16"/>
        </w:rPr>
        <w:t>контроль за</w:t>
      </w:r>
      <w:proofErr w:type="gramEnd"/>
      <w:r w:rsidRPr="007F6DB5">
        <w:rPr>
          <w:rFonts w:ascii="Verdana" w:eastAsia="Times New Roman" w:hAnsi="Verdana" w:cs="Times New Roman"/>
          <w:color w:val="000000"/>
          <w:sz w:val="16"/>
          <w:szCs w:val="16"/>
        </w:rPr>
        <w:t xml:space="preserve"> качеством применяемых строительных материалов.</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4.5.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Федеральным и Республиканским законодательством.</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4.6.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и Республики Ингушетия об объектах культурного наследия.</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 xml:space="preserve">4.7. </w:t>
      </w:r>
      <w:proofErr w:type="gramStart"/>
      <w:r w:rsidRPr="007F6DB5">
        <w:rPr>
          <w:rFonts w:ascii="Verdana" w:eastAsia="Times New Roman" w:hAnsi="Verdana" w:cs="Times New Roman"/>
          <w:color w:val="000000"/>
          <w:sz w:val="16"/>
          <w:szCs w:val="16"/>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4.8. В процессе строительства, реконструкции, капитального ремонта проводится:</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2) строительный контроль применительно ко всем объектам капитального строительства в соответствии с законодательством.</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4.9. В границах г</w:t>
      </w:r>
      <w:proofErr w:type="gramStart"/>
      <w:r w:rsidRPr="007F6DB5">
        <w:rPr>
          <w:rFonts w:ascii="Verdana" w:eastAsia="Times New Roman" w:hAnsi="Verdana" w:cs="Times New Roman"/>
          <w:color w:val="000000"/>
          <w:sz w:val="16"/>
          <w:szCs w:val="16"/>
        </w:rPr>
        <w:t>.Н</w:t>
      </w:r>
      <w:proofErr w:type="gramEnd"/>
      <w:r w:rsidRPr="007F6DB5">
        <w:rPr>
          <w:rFonts w:ascii="Verdana" w:eastAsia="Times New Roman" w:hAnsi="Verdana" w:cs="Times New Roman"/>
          <w:color w:val="000000"/>
          <w:sz w:val="16"/>
          <w:szCs w:val="16"/>
        </w:rPr>
        <w:t>азрань государственный строительный надзор осуществляется:</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1) уполномоченным федеральным органом исполнительной власти;</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2) уполномоченным органом исполнительной власти Республики Ингушетия.</w:t>
      </w:r>
    </w:p>
    <w:p w:rsidR="007F6DB5" w:rsidRPr="007F6DB5" w:rsidRDefault="007F6DB5" w:rsidP="007F6DB5">
      <w:pPr>
        <w:spacing w:after="0" w:line="240" w:lineRule="auto"/>
        <w:rPr>
          <w:rFonts w:ascii="Verdana" w:eastAsia="Times New Roman" w:hAnsi="Verdana" w:cs="Times New Roman"/>
          <w:color w:val="000000"/>
          <w:sz w:val="16"/>
          <w:szCs w:val="16"/>
        </w:rPr>
      </w:pPr>
      <w:proofErr w:type="gramStart"/>
      <w:r w:rsidRPr="007F6DB5">
        <w:rPr>
          <w:rFonts w:ascii="Verdana" w:eastAsia="Times New Roman" w:hAnsi="Verdana" w:cs="Times New Roman"/>
          <w:color w:val="000000"/>
          <w:sz w:val="16"/>
          <w:szCs w:val="16"/>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roofErr w:type="gramEnd"/>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Государственный строительный надзор осуществляется органом исполнительной власти Республики Ингушетия, уполномоченным на осуществление государственного строительного надзора, за строительством объектов гражданского назначения, реконструкцией, капитальным ремонтом.</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 и Республики Ингушетия.</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 xml:space="preserve">4.10. Строительный контроль проводится в процессе строительства, реконструкции, капитального ремонта объектов капитального </w:t>
      </w:r>
      <w:proofErr w:type="gramStart"/>
      <w:r w:rsidRPr="007F6DB5">
        <w:rPr>
          <w:rFonts w:ascii="Verdana" w:eastAsia="Times New Roman" w:hAnsi="Verdana" w:cs="Times New Roman"/>
          <w:color w:val="000000"/>
          <w:sz w:val="16"/>
          <w:szCs w:val="16"/>
        </w:rPr>
        <w:t>строительства</w:t>
      </w:r>
      <w:proofErr w:type="gramEnd"/>
      <w:r w:rsidRPr="007F6DB5">
        <w:rPr>
          <w:rFonts w:ascii="Verdana" w:eastAsia="Times New Roman" w:hAnsi="Verdana" w:cs="Times New Roman"/>
          <w:color w:val="000000"/>
          <w:sz w:val="16"/>
          <w:szCs w:val="16"/>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Заказчик по своей инициативе может привлекать и лицо, осуществляющее подготовку проектной документации, для проверки соответствия выполняемых работ проектной документации.</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F6DB5" w:rsidRPr="007F6DB5" w:rsidRDefault="007F6DB5" w:rsidP="007F6DB5">
      <w:pPr>
        <w:spacing w:after="0" w:line="240" w:lineRule="auto"/>
        <w:rPr>
          <w:rFonts w:ascii="Verdana" w:eastAsia="Times New Roman" w:hAnsi="Verdana" w:cs="Times New Roman"/>
          <w:color w:val="000000"/>
          <w:sz w:val="16"/>
          <w:szCs w:val="16"/>
        </w:rPr>
      </w:pPr>
      <w:proofErr w:type="gramStart"/>
      <w:r w:rsidRPr="007F6DB5">
        <w:rPr>
          <w:rFonts w:ascii="Verdana" w:eastAsia="Times New Roman" w:hAnsi="Verdana" w:cs="Times New Roman"/>
          <w:color w:val="000000"/>
          <w:sz w:val="16"/>
          <w:szCs w:val="16"/>
        </w:rPr>
        <w:t>В процессе строительства, реконструкции, капитального ремонта объекта капитального строительства лицом, осуществляющим строительство, проводится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w:t>
      </w:r>
      <w:proofErr w:type="gramEnd"/>
      <w:r w:rsidRPr="007F6DB5">
        <w:rPr>
          <w:rFonts w:ascii="Verdana" w:eastAsia="Times New Roman" w:hAnsi="Verdana" w:cs="Times New Roman"/>
          <w:color w:val="000000"/>
          <w:sz w:val="16"/>
          <w:szCs w:val="16"/>
        </w:rPr>
        <w:t xml:space="preserve">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w:t>
      </w:r>
      <w:proofErr w:type="gramStart"/>
      <w:r w:rsidRPr="007F6DB5">
        <w:rPr>
          <w:rFonts w:ascii="Verdana" w:eastAsia="Times New Roman" w:hAnsi="Verdana" w:cs="Times New Roman"/>
          <w:color w:val="000000"/>
          <w:sz w:val="16"/>
          <w:szCs w:val="16"/>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7F6DB5">
        <w:rPr>
          <w:rFonts w:ascii="Verdana" w:eastAsia="Times New Roman" w:hAnsi="Verdana" w:cs="Times New Roman"/>
          <w:color w:val="000000"/>
          <w:sz w:val="16"/>
          <w:szCs w:val="16"/>
        </w:rPr>
        <w:t xml:space="preserve"> По результатам проведения </w:t>
      </w:r>
      <w:proofErr w:type="gramStart"/>
      <w:r w:rsidRPr="007F6DB5">
        <w:rPr>
          <w:rFonts w:ascii="Verdana" w:eastAsia="Times New Roman" w:hAnsi="Verdana" w:cs="Times New Roman"/>
          <w:color w:val="000000"/>
          <w:sz w:val="16"/>
          <w:szCs w:val="16"/>
        </w:rPr>
        <w:t>контроля за</w:t>
      </w:r>
      <w:proofErr w:type="gramEnd"/>
      <w:r w:rsidRPr="007F6DB5">
        <w:rPr>
          <w:rFonts w:ascii="Verdana" w:eastAsia="Times New Roman" w:hAnsi="Verdana" w:cs="Times New Roman"/>
          <w:color w:val="000000"/>
          <w:sz w:val="16"/>
          <w:szCs w:val="16"/>
        </w:rPr>
        <w:t xml:space="preserve"> выполнением указанных работ, безопасностью указанных конструкций, участков сетей инженерно-</w:t>
      </w:r>
      <w:r w:rsidRPr="007F6DB5">
        <w:rPr>
          <w:rFonts w:ascii="Verdana" w:eastAsia="Times New Roman" w:hAnsi="Verdana" w:cs="Times New Roman"/>
          <w:color w:val="000000"/>
          <w:sz w:val="16"/>
          <w:szCs w:val="16"/>
        </w:rPr>
        <w:lastRenderedPageBreak/>
        <w:t>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sidRPr="007F6DB5">
        <w:rPr>
          <w:rFonts w:ascii="Verdana" w:eastAsia="Times New Roman" w:hAnsi="Verdana" w:cs="Times New Roman"/>
          <w:color w:val="000000"/>
          <w:sz w:val="16"/>
          <w:szCs w:val="16"/>
        </w:rPr>
        <w:t>контроля за</w:t>
      </w:r>
      <w:proofErr w:type="gramEnd"/>
      <w:r w:rsidRPr="007F6DB5">
        <w:rPr>
          <w:rFonts w:ascii="Verdana" w:eastAsia="Times New Roman" w:hAnsi="Verdana" w:cs="Times New Roman"/>
          <w:color w:val="000000"/>
          <w:sz w:val="16"/>
          <w:szCs w:val="16"/>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w:t>
      </w:r>
      <w:proofErr w:type="gramStart"/>
      <w:r w:rsidRPr="007F6DB5">
        <w:rPr>
          <w:rFonts w:ascii="Verdana" w:eastAsia="Times New Roman" w:hAnsi="Verdana" w:cs="Times New Roman"/>
          <w:color w:val="000000"/>
          <w:sz w:val="16"/>
          <w:szCs w:val="16"/>
        </w:rPr>
        <w:t>контроль за</w:t>
      </w:r>
      <w:proofErr w:type="gramEnd"/>
      <w:r w:rsidRPr="007F6DB5">
        <w:rPr>
          <w:rFonts w:ascii="Verdana" w:eastAsia="Times New Roman" w:hAnsi="Verdana" w:cs="Times New Roman"/>
          <w:color w:val="000000"/>
          <w:sz w:val="16"/>
          <w:szCs w:val="16"/>
        </w:rPr>
        <w:t xml:space="preserve"> выполнением работ, которые оказывают влияние на безопасность объекта капитального строительства, должен быть проведен повторно с составлением соответствующих актов.</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Порядок проведения строительного контроля может устанавливаться нормативными правовыми актами Российской Федерации и Республики Ингушетия.</w:t>
      </w:r>
    </w:p>
    <w:p w:rsidR="007F6DB5" w:rsidRPr="007F6DB5" w:rsidRDefault="007F6DB5" w:rsidP="007F6DB5">
      <w:pPr>
        <w:spacing w:after="0" w:line="240" w:lineRule="auto"/>
        <w:rPr>
          <w:rFonts w:ascii="Verdana" w:eastAsia="Times New Roman" w:hAnsi="Verdana" w:cs="Times New Roman"/>
          <w:color w:val="000000"/>
          <w:sz w:val="16"/>
          <w:szCs w:val="16"/>
        </w:rPr>
      </w:pP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b/>
          <w:bCs/>
          <w:color w:val="000000"/>
          <w:sz w:val="16"/>
        </w:rPr>
        <w:t>5. Приемка объекта и выдача разрешения на ввод объекта в эксплуатацию.</w:t>
      </w:r>
    </w:p>
    <w:p w:rsidR="007F6DB5" w:rsidRPr="007F6DB5" w:rsidRDefault="007F6DB5" w:rsidP="007F6DB5">
      <w:pPr>
        <w:spacing w:after="0" w:line="240" w:lineRule="auto"/>
        <w:rPr>
          <w:rFonts w:ascii="Verdana" w:eastAsia="Times New Roman" w:hAnsi="Verdana" w:cs="Times New Roman"/>
          <w:color w:val="000000"/>
          <w:sz w:val="16"/>
          <w:szCs w:val="16"/>
        </w:rPr>
      </w:pP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5.1. По завершении работ, предусмотренных договором и проектной документацией, подрядчик передает застройщику (заказчику) следующие документы:</w:t>
      </w:r>
    </w:p>
    <w:p w:rsidR="007F6DB5" w:rsidRPr="007F6DB5" w:rsidRDefault="007F6DB5" w:rsidP="007F6DB5">
      <w:pPr>
        <w:spacing w:after="0" w:line="240" w:lineRule="auto"/>
        <w:rPr>
          <w:rFonts w:ascii="Verdana" w:eastAsia="Times New Roman" w:hAnsi="Verdana" w:cs="Times New Roman"/>
          <w:color w:val="000000"/>
          <w:sz w:val="16"/>
          <w:szCs w:val="16"/>
        </w:rPr>
      </w:pPr>
      <w:proofErr w:type="gramStart"/>
      <w:r w:rsidRPr="007F6DB5">
        <w:rPr>
          <w:rFonts w:ascii="Verdana" w:eastAsia="Times New Roman" w:hAnsi="Verdana" w:cs="Times New Roman"/>
          <w:color w:val="000000"/>
          <w:sz w:val="16"/>
          <w:szCs w:val="16"/>
        </w:rPr>
        <w:t>а) оформленный в соответствии с установленными требованиями акт приемки объекта, подписанный подрядчиком;</w:t>
      </w:r>
      <w:proofErr w:type="gramEnd"/>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б)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в)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г)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7F6DB5" w:rsidRPr="007F6DB5" w:rsidRDefault="007F6DB5" w:rsidP="007F6DB5">
      <w:pPr>
        <w:spacing w:after="0" w:line="240" w:lineRule="auto"/>
        <w:rPr>
          <w:rFonts w:ascii="Verdana" w:eastAsia="Times New Roman" w:hAnsi="Verdana" w:cs="Times New Roman"/>
          <w:color w:val="000000"/>
          <w:sz w:val="16"/>
          <w:szCs w:val="16"/>
        </w:rPr>
      </w:pPr>
      <w:proofErr w:type="spellStart"/>
      <w:r w:rsidRPr="007F6DB5">
        <w:rPr>
          <w:rFonts w:ascii="Verdana" w:eastAsia="Times New Roman" w:hAnsi="Verdana" w:cs="Times New Roman"/>
          <w:color w:val="000000"/>
          <w:sz w:val="16"/>
          <w:szCs w:val="16"/>
        </w:rPr>
        <w:t>д</w:t>
      </w:r>
      <w:proofErr w:type="spellEnd"/>
      <w:r w:rsidRPr="007F6DB5">
        <w:rPr>
          <w:rFonts w:ascii="Verdana" w:eastAsia="Times New Roman" w:hAnsi="Verdana" w:cs="Times New Roman"/>
          <w:color w:val="000000"/>
          <w:sz w:val="16"/>
          <w:szCs w:val="16"/>
        </w:rPr>
        <w:t>) паспорта на установленное оборудование;</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ж)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7F6DB5" w:rsidRPr="007F6DB5" w:rsidRDefault="007F6DB5" w:rsidP="007F6DB5">
      <w:pPr>
        <w:spacing w:after="0" w:line="240" w:lineRule="auto"/>
        <w:rPr>
          <w:rFonts w:ascii="Verdana" w:eastAsia="Times New Roman" w:hAnsi="Verdana" w:cs="Times New Roman"/>
          <w:color w:val="000000"/>
          <w:sz w:val="16"/>
          <w:szCs w:val="16"/>
        </w:rPr>
      </w:pPr>
      <w:proofErr w:type="spellStart"/>
      <w:r w:rsidRPr="007F6DB5">
        <w:rPr>
          <w:rFonts w:ascii="Verdana" w:eastAsia="Times New Roman" w:hAnsi="Verdana" w:cs="Times New Roman"/>
          <w:color w:val="000000"/>
          <w:sz w:val="16"/>
          <w:szCs w:val="16"/>
        </w:rPr>
        <w:t>з</w:t>
      </w:r>
      <w:proofErr w:type="spellEnd"/>
      <w:r w:rsidRPr="007F6DB5">
        <w:rPr>
          <w:rFonts w:ascii="Verdana" w:eastAsia="Times New Roman" w:hAnsi="Verdana" w:cs="Times New Roman"/>
          <w:color w:val="000000"/>
          <w:sz w:val="16"/>
          <w:szCs w:val="16"/>
        </w:rPr>
        <w:t>) журнал авторского надзора представителей организации, подготовившей проектную документацию, в случае ведения такого журнала;</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и)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к) предписания (акты) органов государственного строительного надзора и документы, свидетельствующие об их исполнении;</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л)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11) иные предусмотренные законодательством и договором документы.</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5.2. Застройщик (заказчик):</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1) проверяет комплектность и правильность оформления представленных подрядчиком документов;</w:t>
      </w:r>
    </w:p>
    <w:p w:rsidR="007F6DB5" w:rsidRPr="007F6DB5" w:rsidRDefault="007F6DB5" w:rsidP="007F6DB5">
      <w:pPr>
        <w:spacing w:after="0" w:line="240" w:lineRule="auto"/>
        <w:rPr>
          <w:rFonts w:ascii="Verdana" w:eastAsia="Times New Roman" w:hAnsi="Verdana" w:cs="Times New Roman"/>
          <w:color w:val="000000"/>
          <w:sz w:val="16"/>
          <w:szCs w:val="16"/>
        </w:rPr>
      </w:pPr>
      <w:proofErr w:type="gramStart"/>
      <w:r w:rsidRPr="007F6DB5">
        <w:rPr>
          <w:rFonts w:ascii="Verdana" w:eastAsia="Times New Roman" w:hAnsi="Verdana" w:cs="Times New Roman"/>
          <w:color w:val="000000"/>
          <w:sz w:val="16"/>
          <w:szCs w:val="16"/>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При отсутствии недостатков или после устранения подрядчиком выявленных недостатков акт приемки подписывается застройщиком (заказчиком).</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5.3. После подписания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5.4. К заявлению о выдаче разрешения на ввод объекта в эксплуатацию прилагаются следующие документы:</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1) правоустанавливающие документы на земельный участок;</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2) градостроительный план земельного участка;</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3) разрешение на строительство;</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lastRenderedPageBreak/>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 xml:space="preserve">5.5. </w:t>
      </w:r>
      <w:proofErr w:type="gramStart"/>
      <w:r w:rsidRPr="007F6DB5">
        <w:rPr>
          <w:rFonts w:ascii="Verdana" w:eastAsia="Times New Roman" w:hAnsi="Verdana" w:cs="Times New Roman"/>
          <w:color w:val="000000"/>
          <w:sz w:val="16"/>
          <w:szCs w:val="16"/>
        </w:rPr>
        <w:t>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w:t>
      </w:r>
      <w:r w:rsidRPr="007F6DB5">
        <w:rPr>
          <w:rFonts w:ascii="Verdana" w:eastAsia="Times New Roman" w:hAnsi="Verdana" w:cs="Times New Roman"/>
          <w:color w:val="000000"/>
          <w:sz w:val="16"/>
        </w:rPr>
        <w:t> </w:t>
      </w:r>
      <w:r w:rsidRPr="007F6DB5">
        <w:rPr>
          <w:rFonts w:ascii="Verdana" w:eastAsia="Times New Roman" w:hAnsi="Verdana" w:cs="Times New Roman"/>
          <w:b/>
          <w:bCs/>
          <w:color w:val="000000"/>
          <w:sz w:val="16"/>
        </w:rPr>
        <w:t>настоящем Положении</w:t>
      </w:r>
      <w:r w:rsidRPr="007F6DB5">
        <w:rPr>
          <w:rFonts w:ascii="Verdana" w:eastAsia="Times New Roman" w:hAnsi="Verdana" w:cs="Times New Roman"/>
          <w:color w:val="000000"/>
          <w:sz w:val="16"/>
          <w:szCs w:val="16"/>
        </w:rPr>
        <w:t>,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w:t>
      </w:r>
      <w:proofErr w:type="gramEnd"/>
      <w:r w:rsidRPr="007F6DB5">
        <w:rPr>
          <w:rFonts w:ascii="Verdana" w:eastAsia="Times New Roman" w:hAnsi="Verdana" w:cs="Times New Roman"/>
          <w:color w:val="000000"/>
          <w:sz w:val="16"/>
          <w:szCs w:val="16"/>
        </w:rPr>
        <w:t xml:space="preserve"> решения.</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В случае</w:t>
      </w:r>
      <w:proofErr w:type="gramStart"/>
      <w:r w:rsidRPr="007F6DB5">
        <w:rPr>
          <w:rFonts w:ascii="Verdana" w:eastAsia="Times New Roman" w:hAnsi="Verdana" w:cs="Times New Roman"/>
          <w:color w:val="000000"/>
          <w:sz w:val="16"/>
          <w:szCs w:val="16"/>
        </w:rPr>
        <w:t>,</w:t>
      </w:r>
      <w:proofErr w:type="gramEnd"/>
      <w:r w:rsidRPr="007F6DB5">
        <w:rPr>
          <w:rFonts w:ascii="Verdana" w:eastAsia="Times New Roman" w:hAnsi="Verdana" w:cs="Times New Roman"/>
          <w:color w:val="000000"/>
          <w:sz w:val="16"/>
          <w:szCs w:val="16"/>
        </w:rPr>
        <w:t xml:space="preserve">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 xml:space="preserve">5.6. Основанием </w:t>
      </w:r>
      <w:proofErr w:type="gramStart"/>
      <w:r w:rsidRPr="007F6DB5">
        <w:rPr>
          <w:rFonts w:ascii="Verdana" w:eastAsia="Times New Roman" w:hAnsi="Verdana" w:cs="Times New Roman"/>
          <w:color w:val="000000"/>
          <w:sz w:val="16"/>
          <w:szCs w:val="16"/>
        </w:rPr>
        <w:t>для принятия решения об отказе в выдаче разрешения на ввод объекта в эксплуатацию</w:t>
      </w:r>
      <w:proofErr w:type="gramEnd"/>
      <w:r w:rsidRPr="007F6DB5">
        <w:rPr>
          <w:rFonts w:ascii="Verdana" w:eastAsia="Times New Roman" w:hAnsi="Verdana" w:cs="Times New Roman"/>
          <w:color w:val="000000"/>
          <w:sz w:val="16"/>
          <w:szCs w:val="16"/>
        </w:rPr>
        <w:t xml:space="preserve"> является:</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1) отсутствие документов, указанных в</w:t>
      </w:r>
      <w:r w:rsidRPr="007F6DB5">
        <w:rPr>
          <w:rFonts w:ascii="Verdana" w:eastAsia="Times New Roman" w:hAnsi="Verdana" w:cs="Times New Roman"/>
          <w:color w:val="000000"/>
          <w:sz w:val="16"/>
        </w:rPr>
        <w:t> </w:t>
      </w:r>
      <w:r w:rsidRPr="007F6DB5">
        <w:rPr>
          <w:rFonts w:ascii="Verdana" w:eastAsia="Times New Roman" w:hAnsi="Verdana" w:cs="Times New Roman"/>
          <w:b/>
          <w:bCs/>
          <w:color w:val="000000"/>
          <w:sz w:val="16"/>
        </w:rPr>
        <w:t>настоящем Положении</w:t>
      </w:r>
      <w:r w:rsidRPr="007F6DB5">
        <w:rPr>
          <w:rFonts w:ascii="Verdana" w:eastAsia="Times New Roman" w:hAnsi="Verdana" w:cs="Times New Roman"/>
          <w:color w:val="000000"/>
          <w:sz w:val="16"/>
          <w:szCs w:val="16"/>
        </w:rPr>
        <w:t>;</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2) несоответствие объекта капитального строительства требованиям градостроительного плана земельного участка;</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3) несоответствие объекта капитального строительства требованиям, установленным в разрешении на строительство;</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7F6DB5" w:rsidRPr="007F6DB5" w:rsidRDefault="007F6DB5" w:rsidP="007F6DB5">
      <w:pPr>
        <w:spacing w:after="0" w:line="240" w:lineRule="auto"/>
        <w:rPr>
          <w:rFonts w:ascii="Verdana" w:eastAsia="Times New Roman" w:hAnsi="Verdana" w:cs="Times New Roman"/>
          <w:color w:val="000000"/>
          <w:sz w:val="16"/>
          <w:szCs w:val="16"/>
        </w:rPr>
      </w:pPr>
      <w:proofErr w:type="gramStart"/>
      <w:r w:rsidRPr="007F6DB5">
        <w:rPr>
          <w:rFonts w:ascii="Verdana" w:eastAsia="Times New Roman" w:hAnsi="Verdana" w:cs="Times New Roman"/>
          <w:color w:val="000000"/>
          <w:sz w:val="16"/>
          <w:szCs w:val="16"/>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rsidRPr="007F6DB5">
        <w:rPr>
          <w:rFonts w:ascii="Verdana" w:eastAsia="Times New Roman" w:hAnsi="Verdana" w:cs="Times New Roman"/>
          <w:color w:val="000000"/>
          <w:sz w:val="16"/>
          <w:szCs w:val="16"/>
        </w:rPr>
        <w:t xml:space="preserve"> размещения в информационной системе обеспечения градостроительной деятельности.</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7F6DB5" w:rsidRPr="007F6DB5" w:rsidRDefault="007F6DB5" w:rsidP="007F6DB5">
      <w:pPr>
        <w:spacing w:after="0" w:line="240" w:lineRule="auto"/>
        <w:rPr>
          <w:rFonts w:ascii="Verdana" w:eastAsia="Times New Roman" w:hAnsi="Verdana" w:cs="Times New Roman"/>
          <w:color w:val="000000"/>
          <w:sz w:val="16"/>
          <w:szCs w:val="16"/>
        </w:rPr>
      </w:pPr>
      <w:proofErr w:type="gramStart"/>
      <w:r w:rsidRPr="007F6DB5">
        <w:rPr>
          <w:rFonts w:ascii="Verdana" w:eastAsia="Times New Roman" w:hAnsi="Verdana" w:cs="Times New Roman"/>
          <w:color w:val="000000"/>
          <w:sz w:val="16"/>
          <w:szCs w:val="16"/>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5.7. Решение об отказе в выдаче разрешения на ввод объекта в эксплуатацию может быть оспорено в судебном порядке.</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5.8.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внесение изменений в документы государственного учета реконструированного объекта капитального строительства.</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внесение изменений в документы государственного учета реконструированного объекта капитального строительства.</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b/>
          <w:bCs/>
          <w:color w:val="000000"/>
          <w:sz w:val="16"/>
        </w:rPr>
        <w:t>5.9. Форма разрешения на ввод объекта в эксплуатацию установлена   Постановлением Правительства Российской Федерации от 24.11.2005 г. № 698.</w:t>
      </w:r>
    </w:p>
    <w:p w:rsidR="007F6DB5" w:rsidRPr="007F6DB5" w:rsidRDefault="007F6DB5" w:rsidP="007F6DB5">
      <w:pPr>
        <w:spacing w:after="0" w:line="240" w:lineRule="auto"/>
        <w:rPr>
          <w:rFonts w:ascii="Verdana" w:eastAsia="Times New Roman" w:hAnsi="Verdana" w:cs="Times New Roman"/>
          <w:color w:val="000000"/>
          <w:sz w:val="16"/>
          <w:szCs w:val="16"/>
        </w:rPr>
      </w:pP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 </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 </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 </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 </w:t>
      </w:r>
    </w:p>
    <w:p w:rsidR="007F6DB5" w:rsidRPr="007F6DB5" w:rsidRDefault="007F6DB5" w:rsidP="007F6DB5">
      <w:pPr>
        <w:spacing w:after="0" w:line="240" w:lineRule="auto"/>
        <w:jc w:val="center"/>
        <w:rPr>
          <w:rFonts w:ascii="Verdana" w:eastAsia="Times New Roman" w:hAnsi="Verdana" w:cs="Times New Roman"/>
          <w:color w:val="000000"/>
          <w:sz w:val="16"/>
          <w:szCs w:val="16"/>
        </w:rPr>
      </w:pPr>
      <w:r w:rsidRPr="007F6DB5">
        <w:rPr>
          <w:rFonts w:ascii="Verdana" w:eastAsia="Times New Roman" w:hAnsi="Verdana" w:cs="Times New Roman"/>
          <w:color w:val="000000"/>
          <w:sz w:val="16"/>
          <w:szCs w:val="16"/>
        </w:rPr>
        <w:t> </w:t>
      </w:r>
    </w:p>
    <w:p w:rsidR="007F6DB5" w:rsidRPr="007F6DB5" w:rsidRDefault="007F6DB5" w:rsidP="007F6DB5">
      <w:pPr>
        <w:spacing w:after="0" w:line="240" w:lineRule="auto"/>
        <w:rPr>
          <w:rFonts w:ascii="Verdana" w:eastAsia="Times New Roman" w:hAnsi="Verdana" w:cs="Times New Roman"/>
          <w:color w:val="000000"/>
          <w:sz w:val="16"/>
          <w:szCs w:val="16"/>
        </w:rPr>
      </w:pPr>
      <w:r w:rsidRPr="007F6DB5">
        <w:rPr>
          <w:rFonts w:ascii="Calibri" w:eastAsia="Times New Roman" w:hAnsi="Calibri" w:cs="Times New Roman"/>
          <w:color w:val="000000"/>
        </w:rPr>
        <w:t>РЕСПУБЛИКА</w:t>
      </w:r>
    </w:p>
    <w:p w:rsidR="005F15AC" w:rsidRDefault="005F15AC"/>
    <w:sectPr w:rsidR="005F1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6DB5"/>
    <w:rsid w:val="005F15AC"/>
    <w:rsid w:val="007F6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6D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F6DB5"/>
    <w:rPr>
      <w:b/>
      <w:bCs/>
    </w:rPr>
  </w:style>
  <w:style w:type="character" w:customStyle="1" w:styleId="apple-converted-space">
    <w:name w:val="apple-converted-space"/>
    <w:basedOn w:val="a0"/>
    <w:rsid w:val="007F6DB5"/>
  </w:style>
</w:styles>
</file>

<file path=word/webSettings.xml><?xml version="1.0" encoding="utf-8"?>
<w:webSettings xmlns:r="http://schemas.openxmlformats.org/officeDocument/2006/relationships" xmlns:w="http://schemas.openxmlformats.org/wordprocessingml/2006/main">
  <w:divs>
    <w:div w:id="1344939761">
      <w:bodyDiv w:val="1"/>
      <w:marLeft w:val="0"/>
      <w:marRight w:val="0"/>
      <w:marTop w:val="0"/>
      <w:marBottom w:val="0"/>
      <w:divBdr>
        <w:top w:val="none" w:sz="0" w:space="0" w:color="auto"/>
        <w:left w:val="none" w:sz="0" w:space="0" w:color="auto"/>
        <w:bottom w:val="none" w:sz="0" w:space="0" w:color="auto"/>
        <w:right w:val="none" w:sz="0" w:space="0" w:color="auto"/>
      </w:divBdr>
      <w:divsChild>
        <w:div w:id="1417239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4890</Words>
  <Characters>27877</Characters>
  <Application>Microsoft Office Word</Application>
  <DocSecurity>0</DocSecurity>
  <Lines>232</Lines>
  <Paragraphs>65</Paragraphs>
  <ScaleCrop>false</ScaleCrop>
  <Company>MICROSOFT</Company>
  <LinksUpToDate>false</LinksUpToDate>
  <CharactersWithSpaces>32702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2013-09-29T10:38:00Z</dcterms:created>
  <dcterms:modified xsi:type="dcterms:W3CDTF">2013-09-29T10:39:00Z</dcterms:modified>
</cp:coreProperties>
</file>