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br/>
      </w:r>
      <w:r w:rsidRPr="001055EC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1055EC" w:rsidRPr="001055EC" w:rsidRDefault="001055EC" w:rsidP="001055EC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16"/>
        </w:rPr>
        <w:t>ГIАЛГIАЙ РЕСПУБЛИКА   РЕСПУБЛИКА ИНГУШЕТИЯ</w:t>
      </w:r>
    </w:p>
    <w:p w:rsidR="001055EC" w:rsidRPr="001055EC" w:rsidRDefault="001055EC" w:rsidP="001055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1055EC" w:rsidRPr="001055EC" w:rsidRDefault="001055EC" w:rsidP="001055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1055EC" w:rsidRPr="001055EC" w:rsidRDefault="001055EC" w:rsidP="001055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1055EC" w:rsidRPr="001055EC" w:rsidRDefault="001055EC" w:rsidP="001055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1055EC">
        <w:rPr>
          <w:rFonts w:ascii="Verdana" w:eastAsia="Times New Roman" w:hAnsi="Verdana" w:cs="Times New Roman"/>
          <w:color w:val="000000"/>
          <w:sz w:val="16"/>
        </w:rPr>
        <w:t> </w:t>
      </w: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17/132-1 от 8 февраля 2011 г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1055EC" w:rsidRPr="001055EC" w:rsidRDefault="001055EC" w:rsidP="001055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Положения «О муниципальной казне муниципального образования «Городской округ город Назрань»</w:t>
      </w:r>
    </w:p>
    <w:p w:rsidR="001055EC" w:rsidRPr="001055EC" w:rsidRDefault="001055EC" w:rsidP="001055EC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right="136"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1055EC">
        <w:rPr>
          <w:rFonts w:ascii="Verdana" w:eastAsia="Times New Roman" w:hAnsi="Verdana" w:cs="Times New Roman"/>
          <w:color w:val="000000"/>
          <w:sz w:val="27"/>
        </w:rPr>
        <w:t> 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соответствии со ст. 125, 215 Гражданского кодекса Российской Федерации, ст. 41 Бюджетного кодекса Российской Федерации, Налоговым кодексом Российской Федерации, пункта 2 статьи 6 Федерального закона от 06.10.2003 №131- ФЗ "Об общих принципах организации местного самоуправления в Российской Федерации", Приказом Министерства финансов Российской Федерации от 30.12.2008 № 148н « Об утверждении Инструкции по бюджетному учету» и Уставом г.Назрань</w:t>
      </w:r>
      <w:r w:rsidRPr="001055E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55E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055E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1055EC">
        <w:rPr>
          <w:rFonts w:ascii="Verdana" w:eastAsia="Times New Roman" w:hAnsi="Verdana" w:cs="Times New Roman"/>
          <w:color w:val="000000"/>
          <w:sz w:val="27"/>
        </w:rPr>
        <w:t> </w:t>
      </w: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1055EC" w:rsidRPr="001055EC" w:rsidRDefault="001055EC" w:rsidP="001055EC">
      <w:pPr>
        <w:spacing w:after="0" w:line="240" w:lineRule="auto"/>
        <w:ind w:right="136"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1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Утвердить Положение «О муниципальной казне муниципального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образования «Городской округ город Назрань».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2"/>
        </w:numPr>
        <w:spacing w:after="0" w:line="245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Times New Roman" w:eastAsia="Times New Roman" w:hAnsi="Times New Roman" w:cs="Times New Roman"/>
          <w:color w:val="000000"/>
          <w:sz w:val="27"/>
          <w:szCs w:val="27"/>
        </w:rPr>
        <w:t>Опубликовать ( обнародовать) настоящее Решение в средствах</w:t>
      </w:r>
    </w:p>
    <w:p w:rsidR="001055EC" w:rsidRPr="001055EC" w:rsidRDefault="001055EC" w:rsidP="001055EC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Times New Roman" w:eastAsia="Times New Roman" w:hAnsi="Times New Roman" w:cs="Times New Roman"/>
          <w:color w:val="000000"/>
          <w:sz w:val="27"/>
          <w:szCs w:val="27"/>
        </w:rPr>
        <w:t>массовой информации.</w:t>
      </w:r>
    </w:p>
    <w:p w:rsidR="001055EC" w:rsidRPr="001055EC" w:rsidRDefault="001055EC" w:rsidP="001055EC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Контроль за исполнением настоящего Решения возложить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на заместителя председателя Городского совета М.А.Аушева.</w:t>
      </w:r>
    </w:p>
    <w:p w:rsidR="001055EC" w:rsidRPr="001055EC" w:rsidRDefault="001055EC" w:rsidP="001055EC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 М.С.Парчиев</w:t>
      </w:r>
      <w:r w:rsidRPr="001055EC">
        <w:rPr>
          <w:rFonts w:ascii="Verdana" w:eastAsia="Times New Roman" w:hAnsi="Verdana" w:cs="Times New Roman"/>
          <w:color w:val="000000"/>
          <w:sz w:val="27"/>
        </w:rPr>
        <w:t> </w:t>
      </w:r>
      <w:r w:rsidRPr="001055EC">
        <w:rPr>
          <w:rFonts w:ascii="Verdana" w:eastAsia="Times New Roman" w:hAnsi="Verdana" w:cs="Times New Roman"/>
          <w:color w:val="FFFFFF"/>
          <w:sz w:val="27"/>
          <w:szCs w:val="27"/>
        </w:rPr>
        <w:t>F/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left="3544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spacing w:after="0" w:line="240" w:lineRule="auto"/>
        <w:ind w:left="3544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Утверждено</w:t>
      </w:r>
    </w:p>
    <w:p w:rsidR="001055EC" w:rsidRPr="001055EC" w:rsidRDefault="001055EC" w:rsidP="001055EC">
      <w:pPr>
        <w:spacing w:after="0" w:line="240" w:lineRule="auto"/>
        <w:ind w:left="3544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Решением Городского совета</w:t>
      </w:r>
    </w:p>
    <w:p w:rsidR="001055EC" w:rsidRPr="001055EC" w:rsidRDefault="001055EC" w:rsidP="001055EC">
      <w:pPr>
        <w:spacing w:after="0" w:line="240" w:lineRule="auto"/>
        <w:ind w:left="3544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1055EC" w:rsidRPr="001055EC" w:rsidRDefault="001055EC" w:rsidP="001055EC">
      <w:pPr>
        <w:spacing w:after="0" w:line="240" w:lineRule="auto"/>
        <w:ind w:left="3544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1055EC" w:rsidRPr="001055EC" w:rsidRDefault="001055EC" w:rsidP="001055EC">
      <w:pPr>
        <w:spacing w:after="0" w:line="240" w:lineRule="auto"/>
        <w:ind w:left="3544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от 8 февраля 2011 г №17/132-1</w:t>
      </w:r>
    </w:p>
    <w:p w:rsidR="001055EC" w:rsidRPr="001055EC" w:rsidRDefault="001055EC" w:rsidP="001055EC">
      <w:pPr>
        <w:spacing w:after="0" w:line="240" w:lineRule="auto"/>
        <w:ind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lastRenderedPageBreak/>
        <w:t>Положение</w:t>
      </w:r>
    </w:p>
    <w:p w:rsidR="001055EC" w:rsidRPr="001055EC" w:rsidRDefault="001055EC" w:rsidP="001055EC">
      <w:pPr>
        <w:spacing w:after="0" w:line="240" w:lineRule="auto"/>
        <w:ind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« О муниципальной казне муниципального образования «Городской округ город Назрань».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4"/>
        </w:numPr>
        <w:spacing w:after="0" w:line="240" w:lineRule="auto"/>
        <w:ind w:left="0"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Общие положения.</w:t>
      </w:r>
    </w:p>
    <w:p w:rsidR="001055EC" w:rsidRPr="001055EC" w:rsidRDefault="001055EC" w:rsidP="001055EC">
      <w:pPr>
        <w:spacing w:after="0" w:line="240" w:lineRule="auto"/>
        <w:ind w:left="737"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spacing w:after="0" w:line="240" w:lineRule="auto"/>
        <w:ind w:right="136"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1.1.Настоящее Положение разработано в соответствии со ст. 125, 215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Гражданского кодекса Российской Федерации, ст. 41 Бюджетного кодекса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Российской Федерации, Налоговым кодексом Российской Федерации, пункта 2 статьи 6 Федерального закона от 06.10.2003 №131- ФЗ "Об общих принципах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организации местного самоуправления в Российской Федерации", Приказом Министерства финансов Российской Федерации от 30.12.2008 № 148н « Об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утверждении Инструкции по бюджетному учету» и Уставом г.Назрань.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1.2 Настоящее Положение определяет общие цели, задачи, структуру, общий порядок формирования, учета, управления муниципальной казной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муниципального образования «Городской округ город Назрань»(далее –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муниципальной казной) и обязательно для исполнения всеми физическими и юридическими лицами, а также должностными лицами и муниципальными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учреждениями г.Назрань.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1.3. В настоящем Положении используются следующие термины и понятия:</w:t>
      </w:r>
    </w:p>
    <w:p w:rsidR="001055EC" w:rsidRPr="001055EC" w:rsidRDefault="001055EC" w:rsidP="001055EC">
      <w:pPr>
        <w:spacing w:after="0" w:line="240" w:lineRule="auto"/>
        <w:ind w:left="284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1) муниципальная казна – средства бюджета г.Назрань и иное имущество, не</w:t>
      </w:r>
    </w:p>
    <w:p w:rsidR="001055EC" w:rsidRPr="001055EC" w:rsidRDefault="001055EC" w:rsidP="001055EC">
      <w:pPr>
        <w:spacing w:after="0" w:line="240" w:lineRule="auto"/>
        <w:ind w:left="284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закрепленное на праве хозяйственного ведения или оперативного управления за уполномоченными муниципальными унитарными предприятиями 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учреждениями, находящееся на территории г.Назрань и за его пределами;</w:t>
      </w:r>
    </w:p>
    <w:p w:rsidR="001055EC" w:rsidRPr="001055EC" w:rsidRDefault="001055EC" w:rsidP="001055EC">
      <w:pPr>
        <w:spacing w:after="0" w:line="240" w:lineRule="auto"/>
        <w:ind w:left="284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2) учет объектов муниципальной казны - сбор, обобщение информации 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регистрация объектов имущества, составляющих муниципальную казну;</w:t>
      </w:r>
    </w:p>
    <w:p w:rsidR="001055EC" w:rsidRPr="001055EC" w:rsidRDefault="001055EC" w:rsidP="001055EC">
      <w:pPr>
        <w:spacing w:after="0" w:line="240" w:lineRule="auto"/>
        <w:ind w:left="284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3) реестр «Имущество муниципальной казны» - автоматизированная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информационная система, существующая в электронном виде и на бумажном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носителе;</w:t>
      </w:r>
    </w:p>
    <w:p w:rsidR="001055EC" w:rsidRPr="001055EC" w:rsidRDefault="001055EC" w:rsidP="001055EC">
      <w:pPr>
        <w:spacing w:after="0" w:line="240" w:lineRule="auto"/>
        <w:ind w:left="284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4) реестр «Имущество муниципальной казны» - специальный раздел реестра объектов муниципальной собственности г.Назрань;</w:t>
      </w:r>
    </w:p>
    <w:p w:rsidR="001055EC" w:rsidRPr="001055EC" w:rsidRDefault="001055EC" w:rsidP="001055EC">
      <w:pPr>
        <w:spacing w:after="0" w:line="240" w:lineRule="auto"/>
        <w:ind w:left="284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5) ведение реестра «Имущество муниципальной казны» - внесение в реестр сведений об объектах учета, обновление этих сведений и исключение их из реестра;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6) объект имущества муниципальной казны - единица имущества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имущественной части муниципальной казны, которая может быть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самостоятельным объектом сделки.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1.4 Настоящее Положение не регулирует порядок управления 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распоряжения входящими в состав муниципальной казны средствами городского бюджета, финансовыми ресурсами внебюджетных фондов, а также земельными участками, лесами, водными и иными природными ресурсами, находящимися в собственности г.Назрань.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1.5 Правовое положение и особенности распоряжения финансовыми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ресурсами и иными объектами муниципальной казны, указанными в п. 1.4.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настоящего Положения, регулируются специальными нормативными правовыми актами Российской Федерации и Республики Ингушетия.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1.6 Собственником имущества муниципальной казны и субъектом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гражданских правоотношений в отношении объектов муниципальной казны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является г.Назрань.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1.7 Полномочия собственника в отношении объектов, входящих в состав муниципальной казны, в том числе формирование, учет, управление объектами, входящими в состав муниципальной казны, осуществляет Администрация г.Назрань в лице отдела экономики, прогнозирования, торговли 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имущественных отношений, в порядке и пределах, установленных действующим законодательством, настоящим Положением, нормативно-правовыми актами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органов местного самоуправления г.Назрань.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 xml:space="preserve">Отдел экономики, прогнозирования, торговли и имущественных отношений Администрации г.Назрань по запросам уполномоченных органов в установленные сроки формирует 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отчетность о распоряжении объектами муниципальной казны (по видам имущества).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Формирование муниципальной казны и финансирование ее содержания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осуществляется за счет средств бюджета г.Назрань и иных законных источников в рамках установленных нормативов.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5"/>
        </w:numPr>
        <w:spacing w:after="0" w:line="240" w:lineRule="auto"/>
        <w:ind w:left="0"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Цели и задачи формирования, учета, управления объектами, входящими в состав муниципальной казны.</w:t>
      </w:r>
    </w:p>
    <w:p w:rsidR="001055EC" w:rsidRPr="001055EC" w:rsidRDefault="001055EC" w:rsidP="001055EC">
      <w:pPr>
        <w:spacing w:after="0" w:line="240" w:lineRule="auto"/>
        <w:ind w:left="737"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6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Основными целями формирования, учета, управления объектами,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входящими в состав муниципальной казны являются:</w:t>
      </w:r>
    </w:p>
    <w:p w:rsidR="001055EC" w:rsidRPr="001055EC" w:rsidRDefault="001055EC" w:rsidP="001055EC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создание и укрепление материально-финансовой основы местного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самоуправления; улучшения состояния имущества, находящегося в собственности г.Назрань;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2) сохранение, воспроизводство и приумножение объектов муниципальной собственности г.Назрань 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3) создание условий для эффективного использования муниципальной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собственности в целях обеспечения жизнедеятельности и увеличения доходов бюджета г.Назрань;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4) создание условий для привлечения инвестиций и стимулирования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предпринимательской активности на территории г.Назрань;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5) создание экономических предпосылок для разработки и реализации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новых подходов к управлению муниципальной собственностью, обеспечение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максимально эффективного управления отдельными ее объектами.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2.2. В указанных целях при управлении объектами, входящими в состав муниципальной казны, решаются задачи: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1) обеспечение полного по объектного учета и движения объектов,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входящих в состав муниципальной казны;</w:t>
      </w:r>
    </w:p>
    <w:p w:rsidR="001055EC" w:rsidRPr="001055EC" w:rsidRDefault="001055EC" w:rsidP="001055EC">
      <w:pPr>
        <w:numPr>
          <w:ilvl w:val="0"/>
          <w:numId w:val="8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выявление и применение наиболее эффективных способов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использования муниципального имущества;</w:t>
      </w:r>
    </w:p>
    <w:p w:rsidR="001055EC" w:rsidRPr="001055EC" w:rsidRDefault="001055EC" w:rsidP="001055EC">
      <w:pPr>
        <w:numPr>
          <w:ilvl w:val="0"/>
          <w:numId w:val="9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контроль за сохранностью и использованием муниципального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имущества по целевому назначению;</w:t>
      </w:r>
    </w:p>
    <w:p w:rsidR="001055EC" w:rsidRPr="001055EC" w:rsidRDefault="001055EC" w:rsidP="001055EC">
      <w:pPr>
        <w:numPr>
          <w:ilvl w:val="0"/>
          <w:numId w:val="10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формирование информационной базы данных, содержащей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достоверную информацию об объектах движимого и недвижимого имущества, входящих в муниципальную казну, техническом состоянии имущественных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объектов муниципальной казны, стоимостных и иных характеристиках объектов муниципальной казны.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2.3. Данные реестра «Имущество муниципальной казны» предназначены для формирования целостной базы муниципального имущества г.Назрань.</w:t>
      </w:r>
    </w:p>
    <w:p w:rsidR="001055EC" w:rsidRPr="001055EC" w:rsidRDefault="001055EC" w:rsidP="001055EC">
      <w:pPr>
        <w:spacing w:after="0" w:line="240" w:lineRule="auto"/>
        <w:ind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11"/>
        </w:numPr>
        <w:spacing w:after="0" w:line="240" w:lineRule="auto"/>
        <w:ind w:left="0"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Состав и источники образования объектов муниципальной казны,</w:t>
      </w:r>
    </w:p>
    <w:p w:rsidR="001055EC" w:rsidRPr="001055EC" w:rsidRDefault="001055EC" w:rsidP="001055EC">
      <w:pPr>
        <w:spacing w:after="0" w:line="240" w:lineRule="auto"/>
        <w:ind w:left="363"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основания включения объектов в состав муниципальной казны и их</w:t>
      </w:r>
    </w:p>
    <w:p w:rsidR="001055EC" w:rsidRPr="001055EC" w:rsidRDefault="001055EC" w:rsidP="001055EC">
      <w:pPr>
        <w:spacing w:after="0" w:line="240" w:lineRule="auto"/>
        <w:ind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исключения из состава муниципальной казны.</w:t>
      </w:r>
    </w:p>
    <w:p w:rsidR="001055EC" w:rsidRPr="001055EC" w:rsidRDefault="001055EC" w:rsidP="001055EC">
      <w:pPr>
        <w:spacing w:after="0" w:line="240" w:lineRule="auto"/>
        <w:ind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1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12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 состав имущества муниципальной казны входит движимое 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недвижимое имущество г.Назрань, находящееся в муниципальной собственности, не закрепленное за муниципальными унитарными предприятиями - на праве хозяйственного ведения и муниципальными учреждениями - на праве оперативного управления:</w:t>
      </w:r>
    </w:p>
    <w:p w:rsidR="001055EC" w:rsidRPr="001055EC" w:rsidRDefault="001055EC" w:rsidP="001055EC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земельные участки, участки недр и все объекты, которые связаны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 землей так, что их перемещение без несоразмерного ущерба их назначению невозможно;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2) здания;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3) сооружения;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4) жилые и нежилые помещения;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5) предприятия, как имущественные комплексы;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6) иные объекты, которые в соответствии с действующим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законодательством могут быть отнесены к недвижимому имуществу;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7) движимое имущество: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а) акции и доли участия в уставных капиталах хозяйствующих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субъектов, доли в договорах о совместной деятельности, иные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ценные бумаги;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б) станки и оборудование, машины, механизмы и тому подобное;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в) транспортные средства;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г) архивные и библиотечные фонды;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д) движимые культурные ценности;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е) иные объекты, которые в соответствии с действующим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законодательством могут быть отнесены к движимому имуществу.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3.2. Имущество муниципальной казны образуется из: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1) имущества, вновь созданного или приобретенного за счет средств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бюджета г.Назрань;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2) объектов незавершенного строительства;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3) имущества, переданного в собственность г.Назрань, при разграничении государственной собственности Российской Федерации: на федеральную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собственность, собственность РИ и муниципальную собственность;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4) имущества, переданного в муниципальную собственность г.Назрань из федеральной собственности, собственности РИ, в установленном действующим законодательством порядке;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5) имущества, переданного безвозмездно в собственность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г.Назрань юридическими и физическими лицами;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6) имущества, полученного в результате прекращения права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хозяйственного ведения муниципального унитарного предприятия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на муниципальное имущество, закрепленное за ним собственником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данного имущества по основаниям и в порядке, установленном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действующим законодательством, в том числе и в связи с отказом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муниципального унитарного предприятия от имущества, переданного в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хозяйственное ведение;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7) неиспользуемого или используемого не по назначению имущества, изъятого по законным основаниям из оперативного управления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муниципальных учреждений;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8) имущества, оставшегося после ликвидации муниципальных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предприятий и учреждений;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9) имущества, поступившего в собственность г.Назрань на основании решения суда и по иным основаниям, предусмотренным действующим</w:t>
      </w:r>
    </w:p>
    <w:p w:rsidR="001055EC" w:rsidRPr="001055EC" w:rsidRDefault="001055EC" w:rsidP="001055E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законодательством.</w:t>
      </w:r>
    </w:p>
    <w:p w:rsidR="001055EC" w:rsidRPr="001055EC" w:rsidRDefault="001055EC" w:rsidP="001055EC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3.3.Основанием возникновения права муниципальной собственности на</w:t>
      </w:r>
    </w:p>
    <w:p w:rsidR="001055EC" w:rsidRPr="001055EC" w:rsidRDefault="001055EC" w:rsidP="001055EC">
      <w:pPr>
        <w:spacing w:after="0" w:line="240" w:lineRule="auto"/>
        <w:ind w:left="-363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объекты, указанные в п. 3.2. настоящего Положения, являются документы,</w:t>
      </w:r>
    </w:p>
    <w:p w:rsidR="001055EC" w:rsidRPr="001055EC" w:rsidRDefault="001055EC" w:rsidP="001055EC">
      <w:pPr>
        <w:spacing w:after="0" w:line="240" w:lineRule="auto"/>
        <w:ind w:left="-363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подтверждающие право г.Назрань на это имущество в соответствии с</w:t>
      </w:r>
    </w:p>
    <w:p w:rsidR="001055EC" w:rsidRPr="001055EC" w:rsidRDefault="001055EC" w:rsidP="001055EC">
      <w:pPr>
        <w:spacing w:after="0" w:line="240" w:lineRule="auto"/>
        <w:ind w:left="-363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действующим законодательством.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3.4. Включение в состав муниципальной казны имущества, образованного за счет источников, указанных в п.3.2. настоящего Положения, осуществляется на основании постановления Главы администрации г.Назрань.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3.5. Право муниципальной собственности на недвижимое имущество, входящее в состав муниципальной казны, подлежит государственной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регистрации в установленном законодательством порядке.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3.6. Имущество может быть исключено из состава муниципальной казны в порядке, установленном законодательством Российской Федерации Республики Ингушетия, нормативными правовыми актами г.Назрань, в случаях: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1) закрепления имущества, входящего в состав муниципальной казны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за муниципальными унитарными предприятиями муниципальными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учреждениями на праве хозяйственного ведения или оперативного управления;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2) внесения имущества, входящего в состав муниципальной казны в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уставные фонды создаваемых муниципальных предприятий;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3) прекращения права муниципальной собственности г.Назрань на объекты, входящие в состав муниципальной казны по основаниям, предусмотренным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действующим законодательством, в том числе ,в порядке приватизации;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4) по иным основаниям в соответствии с действующим законодательством.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3.7. Исключение объектов из состава муниципальной казны (за исключением жилых помещений, приватизированных в соответствии с Законом РФ от 04.07.1991 № 1541 -1 «О приватизации жилищного фонда в Российской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Федерации»), осуществляется на основании постановления Главы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администрации г.Назрань. Исключение из состава муниципальной казны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приватизированных жилых помещений и списание стоимости жилищного фонда, переданного из муниципальной собственности в собственность граждан 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 xml:space="preserve">соответствии с Законом РФ от 04.07.1991 № 1541-1 «О приватизации жилищного фонда в Российской Федерации», осуществляется в соответствии с документами, 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подтверждающими переход права собственности от муниципального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образования к физическим лицам.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3.8. Исключение имущества из состава муниципальной казны при закреплении его на правах хозяйственного ведения или оперативного управления за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муниципальными организациями осуществляется на основании Постановления Главы Администрации г.Назрань о закреплении имущества, издаваемого 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соответствии с действующим законодательством и нормативно-правовыми актами г.Назрань.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14"/>
        </w:numPr>
        <w:spacing w:after="0" w:line="240" w:lineRule="auto"/>
        <w:ind w:left="0"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Учет объектов, входящих в состав муниципальной казны.</w:t>
      </w:r>
    </w:p>
    <w:p w:rsidR="001055EC" w:rsidRPr="001055EC" w:rsidRDefault="001055EC" w:rsidP="001055EC">
      <w:pPr>
        <w:spacing w:after="0" w:line="240" w:lineRule="auto"/>
        <w:ind w:left="737"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1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15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Имущество, входящее в состав муниципальной казны, принадлежит</w:t>
      </w:r>
    </w:p>
    <w:p w:rsidR="001055EC" w:rsidRPr="001055EC" w:rsidRDefault="001055EC" w:rsidP="001055EC">
      <w:pPr>
        <w:spacing w:after="0" w:line="240" w:lineRule="auto"/>
        <w:ind w:left="284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на праве собственности непосредственно г.Назрань и подлежит отражению на балансе Администрации г.Назрань.</w:t>
      </w:r>
    </w:p>
    <w:p w:rsidR="001055EC" w:rsidRPr="001055EC" w:rsidRDefault="001055EC" w:rsidP="001055EC">
      <w:pPr>
        <w:numPr>
          <w:ilvl w:val="0"/>
          <w:numId w:val="1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16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Имущество муниципальной казны отражается и учитывается на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балансе Администрации г.Назрань, на соответствующих счетах аналитического учета 010800000 «Нефинансовые активы имущества казны» в соответствии с приказом Министерства финансов Российской Федерации от 30.12.2008 № 148н «Об утверждении Инструкции по бюджетному учету».</w:t>
      </w:r>
    </w:p>
    <w:p w:rsidR="001055EC" w:rsidRPr="001055EC" w:rsidRDefault="001055EC" w:rsidP="001055EC">
      <w:pPr>
        <w:spacing w:after="0" w:line="240" w:lineRule="auto"/>
        <w:ind w:right="136"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Порядок предоставления документов, содержащих сведения для внесения в реестр муниципальной собственности, а так же порядок выдачи выписок из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него определяется Положением об организации учета муниципального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имущества и ведения реестра муниципального имущества г.Назрань</w:t>
      </w:r>
    </w:p>
    <w:p w:rsidR="001055EC" w:rsidRPr="001055EC" w:rsidRDefault="001055EC" w:rsidP="001055EC">
      <w:pPr>
        <w:numPr>
          <w:ilvl w:val="0"/>
          <w:numId w:val="1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17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 реестре объектов муниципальной казны должны содержаться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следующие сведения: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а)по объектам недвижимого имущества: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сведения о составе, адресе, балансовой и остаточной стоимости, основаниях и сроке постановки на учет, технические характеристики, другие сведения; по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объектам движимого имущества: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сведения о наименовании, категории объекта, балансовой и остаточной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стоимости, основаниях и сроке постановки на учет, технические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характеристики, другие сведения;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б)по ценным бумагам и долям (вкладам) в уставные (складочные) капиталы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хозяйственных товариществ и обществ: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сведения о наименовании, эмитенте, типе, номинальной стоимости, общей стоимости, другие сведения.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4.4. Одновременно с включением сведений об объекте муниципальной казны в реестр муниципального имущества ему присваивается идентификационный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номер (далее - реестровый номер).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4.5. С момента включения сведений об объектах муниципальной казны 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реестр муниципального имущества и присвоения им реестровых номеров,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отдел учета и отчетности Администрации г.Назрань осуществляет бухгалтерский учет объектов, входящих в состав муниципальной казны, внесение и изменение сведений об этих объектах в установленном порядке в соответствии с правилами и требованиями бухгалтерского учета.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4.6. Передача объектов, входящих в состав муниципальной казны, в аренду, безвозмездное пользование, залог, доверительное управление, концессию, иной способ пользования, не запрещенный законом, не влечет исключение указанных объектов из состава муниципальной казны.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4.7. Основания включения и исключения сведений об объектах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муниципальной казны в реестр муниципального имущества указанны в п. 3.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настоящего Положения.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4.8. Постановления Главы администрации г.Назрань о включении объектов в состав муниципальной казны и их исключении, указанные в п. п. 3.4, 3.7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настоящего положения, должны содержать прямые указания отделу экономики, прогнозирования, торговли и имущественных отношений Администрации г.Назрань, как держателю реестра муниципального имущества, о включении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(исключении) соответствующего объекта в состав (из состава) муниципальной казны и внесении необходимых изменений в реестр муниципального имущества г.Назрань, с последующим предоставлением необходимых документов в отдел учета и отчетности Администрации г.Назрань о внесенных изменениях в реестр муниципального имущества г.Назрань.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4.9. Денежные средства не являются объектом учета реестра «Имущество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муниципальной казны».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18"/>
        </w:numPr>
        <w:spacing w:after="0" w:line="240" w:lineRule="auto"/>
        <w:ind w:left="0"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Управление объектами муниципальной казны.</w:t>
      </w:r>
    </w:p>
    <w:p w:rsidR="001055EC" w:rsidRPr="001055EC" w:rsidRDefault="001055EC" w:rsidP="001055EC">
      <w:pPr>
        <w:spacing w:after="0" w:line="240" w:lineRule="auto"/>
        <w:ind w:left="720"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19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19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 порядке, установленном действующим законодательством РФ 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РИ, нормативными правовыми актами г.Назрань, движимое и недвижимое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имущество муниципальной казны может быть передано во временное или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постоянное пользование юридическим или физическим лицам: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в аренду;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в безвозмездное пользование;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в залог;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в доверительное управление;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в концессию;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использовано иным способом, не запрещенным законодательством.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5.2. Условия и порядок передачи имущества, составляющего муниципальную казну, в пользование юридическим и физическим лицам, регулируется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действующим законодательством, нормативными правовыми актами г.Назрань и соответствующими договорами.</w:t>
      </w:r>
    </w:p>
    <w:p w:rsidR="001055EC" w:rsidRPr="001055EC" w:rsidRDefault="001055EC" w:rsidP="001055EC">
      <w:pPr>
        <w:numPr>
          <w:ilvl w:val="0"/>
          <w:numId w:val="20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20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Распоряжение имуществом, составляющим муниципальную казну,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путем передачи его в залог либо иным способом, создающим возможность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утраты права муниципальной собственности на него, осуществляет отдел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экономики, прогнозирования, торговли и имущественных отношений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Администрации г.Назрань в порядке, установленном действующим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законодательством.</w:t>
      </w:r>
    </w:p>
    <w:p w:rsidR="001055EC" w:rsidRPr="001055EC" w:rsidRDefault="001055EC" w:rsidP="001055EC">
      <w:pPr>
        <w:numPr>
          <w:ilvl w:val="0"/>
          <w:numId w:val="2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21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Движимое и недвижимое имущество, являющееся муниципальной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собственностью и входящее в состав муниципальной казны, необходимое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муниципальным предприятиям и учреждениям для осуществления их уставной деятельности, на основании постановления Главы администрации г.Назрань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может быть передано муниципальным предприятиям и учреждениям на праве хозяйственного ведения или оперативного управления.</w:t>
      </w:r>
    </w:p>
    <w:p w:rsidR="001055EC" w:rsidRPr="001055EC" w:rsidRDefault="001055EC" w:rsidP="001055EC">
      <w:pPr>
        <w:numPr>
          <w:ilvl w:val="0"/>
          <w:numId w:val="2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1055EC" w:rsidRPr="001055EC" w:rsidRDefault="001055EC" w:rsidP="001055EC">
      <w:pPr>
        <w:numPr>
          <w:ilvl w:val="1"/>
          <w:numId w:val="22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 порядке, установленном действующим законодательством,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нормативными правовыми актами г.Назрань, движимое и недвижимое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имущество муниципальной казны может быть приватизировано.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5.6. Доходы от использования имущества, входящего в состав муниципальной казны, поступают в бюджет г.Назрань.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5.7. Вовлечение объектов имущества муниципальной казны 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гражданско-правовые отношения возможно только после государственной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регистрации права муниципальной собственности на эти объекты 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установленном законодательством порядке и их включения в Реестр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муниципальной собственности.</w:t>
      </w:r>
    </w:p>
    <w:p w:rsidR="001055EC" w:rsidRPr="001055EC" w:rsidRDefault="001055EC" w:rsidP="001055EC">
      <w:pPr>
        <w:spacing w:after="0" w:line="240" w:lineRule="auto"/>
        <w:ind w:right="136" w:firstLine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5.8. Оценка имущества, составляющего муниципальную казну,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осуществляется в случаях и по правилам, установленным законодательством об оценочной деятельности.</w:t>
      </w:r>
    </w:p>
    <w:p w:rsidR="001055EC" w:rsidRPr="001055EC" w:rsidRDefault="001055EC" w:rsidP="001055EC">
      <w:pPr>
        <w:spacing w:after="0" w:line="240" w:lineRule="auto"/>
        <w:ind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23"/>
        </w:numPr>
        <w:spacing w:after="0" w:line="240" w:lineRule="auto"/>
        <w:ind w:left="0"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Контроль сохранности и целевого использования имущества</w:t>
      </w:r>
    </w:p>
    <w:p w:rsidR="001055EC" w:rsidRPr="001055EC" w:rsidRDefault="001055EC" w:rsidP="001055EC">
      <w:pPr>
        <w:spacing w:after="0" w:line="240" w:lineRule="auto"/>
        <w:ind w:left="646"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муниципальной казны.</w:t>
      </w:r>
    </w:p>
    <w:p w:rsidR="001055EC" w:rsidRPr="001055EC" w:rsidRDefault="001055EC" w:rsidP="001055EC">
      <w:pPr>
        <w:spacing w:after="0" w:line="240" w:lineRule="auto"/>
        <w:ind w:left="646"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2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24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Контроль сохранности и целевого использования имущества, входящего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 состав муниципальной казны, не переданного в пользование, осуществляет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отдел экономики, прогнозирования, торговли и имущественных отношений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Администрации г.Назрань. Содержание и эксплуатация объектов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муниципальной казны, не переданных во владение и (или) пользование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физических и юридических лиц, осуществляется за счет средств бюджета г.Назрань путем заключения контрактов на эксплуатацию и обслуживание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объектов муниципальной собственности со специализированными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организациями в порядке, установленном действующим законодательством.</w:t>
      </w:r>
    </w:p>
    <w:p w:rsidR="001055EC" w:rsidRPr="001055EC" w:rsidRDefault="001055EC" w:rsidP="001055EC">
      <w:pPr>
        <w:numPr>
          <w:ilvl w:val="0"/>
          <w:numId w:val="2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25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Контроль сохранности и целевого использования имущества,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входящего в состав муниципальной казны, переданного в пользование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юридическим и физическим лицам, а также привлечение этих лиц к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ответственности за ненадлежащее использование переданных объектов,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осуществляет отдел экономики, прогнозирования, торговли и имущественных отношений Администрации г.Назрань в соответствии их полномочиями 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условиями заключенных договоров о передаче имущества.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 ходе контроля отдел экономики, прогнозирования, торговли 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имущественных отношений Администрации г.Назрань по мере необходимости осуществляет проверки состояния переданного имущества и соблюдения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условий договоров о передаче имущества.</w:t>
      </w:r>
    </w:p>
    <w:p w:rsidR="001055EC" w:rsidRPr="001055EC" w:rsidRDefault="001055EC" w:rsidP="001055EC">
      <w:pPr>
        <w:numPr>
          <w:ilvl w:val="0"/>
          <w:numId w:val="2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26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На срок передачи в пользование имущества, входящего в состав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муниципальной казны, обязанности по содержанию имущества и риск случайной гибели имущества подлежат закреплению за пользователем при заключении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договора передачи имущества.</w:t>
      </w:r>
    </w:p>
    <w:p w:rsidR="001055EC" w:rsidRPr="001055EC" w:rsidRDefault="001055EC" w:rsidP="001055EC">
      <w:pPr>
        <w:numPr>
          <w:ilvl w:val="0"/>
          <w:numId w:val="2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27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Защиту прав собственности на объекты, составляющие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муниципальную казну, в том числе в суде, осуществляет правовой отдел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Администрации г.Назрань в порядке и способами, определенными действующим законодательством.</w:t>
      </w:r>
    </w:p>
    <w:p w:rsidR="001055EC" w:rsidRPr="001055EC" w:rsidRDefault="001055EC" w:rsidP="001055EC">
      <w:pPr>
        <w:numPr>
          <w:ilvl w:val="0"/>
          <w:numId w:val="2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28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Юридические и физические лица, должностные лица и органы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местного самоуправления, совершившие действия или принявшие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противоправные решения, повлекшие ущерб для муниципальной казны, несут дисциплинарную, административную, гражданско-правовую и уголовную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ответственность, установленную действующим законодательством.</w:t>
      </w:r>
    </w:p>
    <w:p w:rsidR="001055EC" w:rsidRPr="001055EC" w:rsidRDefault="001055EC" w:rsidP="001055EC">
      <w:pPr>
        <w:numPr>
          <w:ilvl w:val="0"/>
          <w:numId w:val="29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29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 период, когда муниципальное имущество, входящее в состав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муниципальной казны, не обременено договорными обязательствами, риск его случайной гибели ложится на г.Назрань, а обязанности по содержанию такого имущества выполняет Администрация г.Назрань.</w:t>
      </w:r>
    </w:p>
    <w:p w:rsidR="001055EC" w:rsidRPr="001055EC" w:rsidRDefault="001055EC" w:rsidP="001055EC">
      <w:pPr>
        <w:numPr>
          <w:ilvl w:val="0"/>
          <w:numId w:val="30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30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Городской совет муниципального образования «Городской округ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город Назрань»: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- утверждает перечень объектов муниципальной казны, подлежащих и не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подлежащих отчуждению (за исключением объектов жилищного фонда в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порядке приватизации);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утверждает перечень объектов муниципальной казны, которые могут являться предметом залога;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утверждает перечень объектов, передаваемых муниципальным предприятиям и муниципальным учреждениям в хозяйственное ведение и оперативное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управление;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утверждает перечень объектов муниципальной казны, вносимых в качестве вкладов в уставные капиталы хозяйственных обществ;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- утверждает размеры расходов, необходимых для содержания</w:t>
      </w: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br/>
        <w:t>объектов муниципальной казны;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заслушивает отчеты Администрации г.Назрань о сохранности 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эффективности использования объектов муниципальной казны, о доходах,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полученных от использования объектов муниципальной казны и расходах на ее содержание;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контролирует качество принятых органами местного самоуправления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решений в части управления объектами муниципальной казны;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осуществляет контроль за экономической эффективностью использования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объектов муниципальной казны;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- осуществляет иные полномочия в отношении объектов муниципальной казны в соответствии с Уставом г.Назрань, иными нормативно- правовыми актами г.Назрань.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055EC" w:rsidRPr="001055EC" w:rsidRDefault="001055EC" w:rsidP="001055EC">
      <w:pPr>
        <w:numPr>
          <w:ilvl w:val="0"/>
          <w:numId w:val="31"/>
        </w:numPr>
        <w:spacing w:after="0" w:line="240" w:lineRule="auto"/>
        <w:ind w:left="0" w:right="13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b/>
          <w:bCs/>
          <w:color w:val="000000"/>
          <w:sz w:val="27"/>
        </w:rPr>
        <w:t>Обращение взыскания на имущество муниципальной казны.</w:t>
      </w:r>
    </w:p>
    <w:p w:rsidR="001055EC" w:rsidRPr="001055EC" w:rsidRDefault="001055EC" w:rsidP="001055EC">
      <w:pPr>
        <w:numPr>
          <w:ilvl w:val="1"/>
          <w:numId w:val="31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г.Назрань отвечает по своим обязательствам, денежными средствами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 имуществом, входящими в состав муниципальной казны, за исключением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имущества, которое может находиться только в муниципальной собственности.</w:t>
      </w:r>
    </w:p>
    <w:p w:rsidR="001055EC" w:rsidRPr="001055EC" w:rsidRDefault="001055EC" w:rsidP="001055EC">
      <w:pPr>
        <w:numPr>
          <w:ilvl w:val="0"/>
          <w:numId w:val="3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055EC" w:rsidRPr="001055EC" w:rsidRDefault="001055EC" w:rsidP="001055EC">
      <w:pPr>
        <w:numPr>
          <w:ilvl w:val="1"/>
          <w:numId w:val="32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Обращение взыскания на землю и другие природные ресурсы,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находящиеся в муниципальной собственности, допускается в случаях,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предусмотренных законом.</w:t>
      </w:r>
    </w:p>
    <w:p w:rsidR="001055EC" w:rsidRPr="001055EC" w:rsidRDefault="001055EC" w:rsidP="001055EC">
      <w:pPr>
        <w:numPr>
          <w:ilvl w:val="0"/>
          <w:numId w:val="3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1055EC" w:rsidRPr="001055EC" w:rsidRDefault="001055EC" w:rsidP="001055EC">
      <w:pPr>
        <w:numPr>
          <w:ilvl w:val="1"/>
          <w:numId w:val="33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Вред, причиненный гражданину или юридическому лицу в результате</w:t>
      </w:r>
    </w:p>
    <w:p w:rsidR="001055EC" w:rsidRPr="001055EC" w:rsidRDefault="001055EC" w:rsidP="001055EC">
      <w:pPr>
        <w:spacing w:after="0" w:line="240" w:lineRule="auto"/>
        <w:ind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55EC">
        <w:rPr>
          <w:rFonts w:ascii="Verdana" w:eastAsia="Times New Roman" w:hAnsi="Verdana" w:cs="Times New Roman"/>
          <w:color w:val="000000"/>
          <w:sz w:val="27"/>
          <w:szCs w:val="27"/>
        </w:rPr>
        <w:t>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муниципальной казны г.Назрань.</w:t>
      </w:r>
    </w:p>
    <w:p w:rsidR="00F7180D" w:rsidRDefault="00F7180D"/>
    <w:sectPr w:rsidR="00F7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15E"/>
    <w:multiLevelType w:val="multilevel"/>
    <w:tmpl w:val="37EA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35C3"/>
    <w:multiLevelType w:val="multilevel"/>
    <w:tmpl w:val="8C04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F0FD7"/>
    <w:multiLevelType w:val="multilevel"/>
    <w:tmpl w:val="BBFA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05B4F"/>
    <w:multiLevelType w:val="multilevel"/>
    <w:tmpl w:val="5214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C2F47"/>
    <w:multiLevelType w:val="multilevel"/>
    <w:tmpl w:val="DB44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61615"/>
    <w:multiLevelType w:val="multilevel"/>
    <w:tmpl w:val="CF8A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A6F8C"/>
    <w:multiLevelType w:val="multilevel"/>
    <w:tmpl w:val="14F8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D0DEE"/>
    <w:multiLevelType w:val="multilevel"/>
    <w:tmpl w:val="43A6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20291"/>
    <w:multiLevelType w:val="multilevel"/>
    <w:tmpl w:val="223E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2158"/>
    <w:multiLevelType w:val="multilevel"/>
    <w:tmpl w:val="E3A2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F7459"/>
    <w:multiLevelType w:val="multilevel"/>
    <w:tmpl w:val="933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F5CBD"/>
    <w:multiLevelType w:val="multilevel"/>
    <w:tmpl w:val="EDAC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93F84"/>
    <w:multiLevelType w:val="multilevel"/>
    <w:tmpl w:val="E428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A7177"/>
    <w:multiLevelType w:val="multilevel"/>
    <w:tmpl w:val="715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6210A"/>
    <w:multiLevelType w:val="multilevel"/>
    <w:tmpl w:val="81F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138EE"/>
    <w:multiLevelType w:val="multilevel"/>
    <w:tmpl w:val="7FF0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35CBC"/>
    <w:multiLevelType w:val="multilevel"/>
    <w:tmpl w:val="BF06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56346D"/>
    <w:multiLevelType w:val="multilevel"/>
    <w:tmpl w:val="CB32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F7E95"/>
    <w:multiLevelType w:val="multilevel"/>
    <w:tmpl w:val="EAD8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200F8"/>
    <w:multiLevelType w:val="multilevel"/>
    <w:tmpl w:val="A0C8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7343C"/>
    <w:multiLevelType w:val="multilevel"/>
    <w:tmpl w:val="227E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24F70"/>
    <w:multiLevelType w:val="multilevel"/>
    <w:tmpl w:val="98D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C6A8E"/>
    <w:multiLevelType w:val="multilevel"/>
    <w:tmpl w:val="4588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77E39"/>
    <w:multiLevelType w:val="multilevel"/>
    <w:tmpl w:val="2822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0D7B0C"/>
    <w:multiLevelType w:val="multilevel"/>
    <w:tmpl w:val="7BBE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57BCC"/>
    <w:multiLevelType w:val="multilevel"/>
    <w:tmpl w:val="D0BA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743757"/>
    <w:multiLevelType w:val="multilevel"/>
    <w:tmpl w:val="9218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A71D1"/>
    <w:multiLevelType w:val="multilevel"/>
    <w:tmpl w:val="75F8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B72D7"/>
    <w:multiLevelType w:val="multilevel"/>
    <w:tmpl w:val="E684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B56C54"/>
    <w:multiLevelType w:val="multilevel"/>
    <w:tmpl w:val="389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228AD"/>
    <w:multiLevelType w:val="multilevel"/>
    <w:tmpl w:val="5846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095DBB"/>
    <w:multiLevelType w:val="multilevel"/>
    <w:tmpl w:val="3598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A34ED"/>
    <w:multiLevelType w:val="multilevel"/>
    <w:tmpl w:val="3216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18"/>
  </w:num>
  <w:num w:numId="5">
    <w:abstractNumId w:val="20"/>
  </w:num>
  <w:num w:numId="6">
    <w:abstractNumId w:val="19"/>
  </w:num>
  <w:num w:numId="7">
    <w:abstractNumId w:val="26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17"/>
  </w:num>
  <w:num w:numId="14">
    <w:abstractNumId w:val="13"/>
  </w:num>
  <w:num w:numId="15">
    <w:abstractNumId w:val="22"/>
  </w:num>
  <w:num w:numId="16">
    <w:abstractNumId w:val="23"/>
  </w:num>
  <w:num w:numId="17">
    <w:abstractNumId w:val="32"/>
  </w:num>
  <w:num w:numId="18">
    <w:abstractNumId w:val="12"/>
  </w:num>
  <w:num w:numId="19">
    <w:abstractNumId w:val="24"/>
  </w:num>
  <w:num w:numId="20">
    <w:abstractNumId w:val="1"/>
  </w:num>
  <w:num w:numId="21">
    <w:abstractNumId w:val="11"/>
  </w:num>
  <w:num w:numId="22">
    <w:abstractNumId w:val="29"/>
  </w:num>
  <w:num w:numId="23">
    <w:abstractNumId w:val="4"/>
  </w:num>
  <w:num w:numId="24">
    <w:abstractNumId w:val="2"/>
  </w:num>
  <w:num w:numId="25">
    <w:abstractNumId w:val="9"/>
  </w:num>
  <w:num w:numId="26">
    <w:abstractNumId w:val="0"/>
  </w:num>
  <w:num w:numId="27">
    <w:abstractNumId w:val="27"/>
  </w:num>
  <w:num w:numId="28">
    <w:abstractNumId w:val="31"/>
  </w:num>
  <w:num w:numId="29">
    <w:abstractNumId w:val="8"/>
  </w:num>
  <w:num w:numId="30">
    <w:abstractNumId w:val="30"/>
  </w:num>
  <w:num w:numId="31">
    <w:abstractNumId w:val="7"/>
  </w:num>
  <w:num w:numId="32">
    <w:abstractNumId w:val="2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55EC"/>
    <w:rsid w:val="001055EC"/>
    <w:rsid w:val="00F7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5EC"/>
    <w:rPr>
      <w:b/>
      <w:bCs/>
    </w:rPr>
  </w:style>
  <w:style w:type="character" w:customStyle="1" w:styleId="apple-converted-space">
    <w:name w:val="apple-converted-space"/>
    <w:basedOn w:val="a0"/>
    <w:rsid w:val="00105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3229</Words>
  <Characters>18408</Characters>
  <Application>Microsoft Office Word</Application>
  <DocSecurity>0</DocSecurity>
  <Lines>153</Lines>
  <Paragraphs>43</Paragraphs>
  <ScaleCrop>false</ScaleCrop>
  <Company>MICROSOFT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2013-09-29T10:40:00Z</dcterms:created>
  <dcterms:modified xsi:type="dcterms:W3CDTF">2013-09-29T10:40:00Z</dcterms:modified>
</cp:coreProperties>
</file>