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b/>
          <w:bCs/>
          <w:color w:val="FFFFFF"/>
          <w:sz w:val="16"/>
        </w:rPr>
        <w:t>__________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     </w:t>
      </w:r>
      <w:r w:rsidRPr="00282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   </w:t>
      </w:r>
      <w:r w:rsidRPr="0028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ГIАЛГIАЙ РЕСПУБЛИКА   </w:t>
      </w:r>
      <w:r w:rsidRPr="0028235C">
        <w:rPr>
          <w:rFonts w:ascii="Times New Roman" w:eastAsia="Times New Roman" w:hAnsi="Times New Roman" w:cs="Times New Roman"/>
          <w:b/>
          <w:bCs/>
          <w:color w:val="000000"/>
          <w:sz w:val="20"/>
        </w:rPr>
        <w:t>РЕСПУБЛИКА ИНГУШЕТИЯ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16"/>
        </w:rPr>
        <w:t>             ГОРОДСКОЙ СОВЕТ МУНИЦИПАЛЬНОГО ОБРАЗОВАНИЯ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16"/>
        </w:rPr>
        <w:t>                    «ГОРОДСКОЙ ОКРУГ ГОРОД НАЗРАНЬ»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Pr="0028235C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12/92-1 от 11 октября 2010 г.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Положения « О присвоении звания «Почетный гражданин г.Назрань»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г. Назрань, Городской совет муниципального образования « Городской округ город Назрань»</w:t>
      </w:r>
      <w:r w:rsidRPr="0028235C">
        <w:rPr>
          <w:rFonts w:ascii="Verdana" w:eastAsia="Times New Roman" w:hAnsi="Verdana" w:cs="Times New Roman"/>
          <w:color w:val="000000"/>
          <w:sz w:val="16"/>
        </w:rPr>
        <w:t> </w:t>
      </w:r>
      <w:r w:rsidRPr="0028235C">
        <w:rPr>
          <w:rFonts w:ascii="Verdana" w:eastAsia="Times New Roman" w:hAnsi="Verdana" w:cs="Times New Roman"/>
          <w:b/>
          <w:bCs/>
          <w:color w:val="000000"/>
          <w:sz w:val="16"/>
        </w:rPr>
        <w:t>решил</w:t>
      </w: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:</w:t>
      </w:r>
    </w:p>
    <w:p w:rsidR="0028235C" w:rsidRPr="0028235C" w:rsidRDefault="0028235C" w:rsidP="0028235C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1. Утвердить Положение « О присвоении звания «Почетный гражданин г.Назрань».</w:t>
      </w:r>
    </w:p>
    <w:p w:rsidR="0028235C" w:rsidRPr="0028235C" w:rsidRDefault="0028235C" w:rsidP="0028235C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2.Контроль за исполнением настоящего решения возложить на заместителя председателя Городского совета Аушева М.А.</w:t>
      </w:r>
    </w:p>
    <w:p w:rsidR="0028235C" w:rsidRPr="0028235C" w:rsidRDefault="0028235C" w:rsidP="0028235C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3.Опубликовать ( обнародовать) настоящее решение в средствах массовой информации.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8235C" w:rsidRPr="0028235C" w:rsidRDefault="0028235C" w:rsidP="0028235C">
      <w:pPr>
        <w:spacing w:after="0" w:line="238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b/>
          <w:bCs/>
          <w:color w:val="000000"/>
          <w:sz w:val="16"/>
        </w:rPr>
        <w:t>Председатель Городского совета          М.С. Парчиев</w:t>
      </w:r>
    </w:p>
    <w:p w:rsidR="0028235C" w:rsidRPr="0028235C" w:rsidRDefault="0028235C" w:rsidP="0028235C">
      <w:pPr>
        <w:spacing w:after="0" w:line="238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38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38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Утверждено</w:t>
      </w:r>
    </w:p>
    <w:p w:rsidR="0028235C" w:rsidRPr="0028235C" w:rsidRDefault="0028235C" w:rsidP="0028235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ind w:left="4247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 Решением Городского совета</w:t>
      </w:r>
    </w:p>
    <w:p w:rsidR="0028235C" w:rsidRPr="0028235C" w:rsidRDefault="0028235C" w:rsidP="0028235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ind w:left="4247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 муниципального образования</w:t>
      </w:r>
    </w:p>
    <w:p w:rsidR="0028235C" w:rsidRPr="0028235C" w:rsidRDefault="0028235C" w:rsidP="0028235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ind w:left="4247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 «Городской округ город Назрань»</w:t>
      </w:r>
    </w:p>
    <w:p w:rsidR="0028235C" w:rsidRPr="0028235C" w:rsidRDefault="0028235C" w:rsidP="0028235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ind w:left="4247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 №</w:t>
      </w:r>
      <w:r w:rsidRPr="0028235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12/92-1 от 11 октября 2010г.</w:t>
      </w:r>
    </w:p>
    <w:p w:rsidR="0028235C" w:rsidRPr="0028235C" w:rsidRDefault="0028235C" w:rsidP="0028235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                                                                    ПОЛОЖЕНИЕ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                              «О присвоение звания «Почетный гражданин г.Назрань»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ОБЩИЕ ПОЛОЖЕНИЯ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1.1. Настоящее Положение в соответствии с Федеральным законом</w:t>
      </w:r>
      <w:r w:rsidRPr="002823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от 06.10.2003г. №131-ФЗ «Об общих</w:t>
      </w:r>
      <w:r w:rsidRPr="002823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принципах организации местного самоуправления в Российской Федерации», Уставом г.Назрань устанавливает основание и порядок присвоения</w:t>
      </w:r>
      <w:r w:rsidRPr="002823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звания «Почетный гражданин г.Назрань».</w:t>
      </w:r>
    </w:p>
    <w:p w:rsidR="0028235C" w:rsidRPr="0028235C" w:rsidRDefault="0028235C" w:rsidP="0028235C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1.2. Звание «Почетный гражданин г.Назрань» является высшей формой поощрения граждан от имени муниципального образования «Городской округ город Назрань» (далее- г.Назрань) за выдающиеся заслуги перед городом в сфере экономики, науки, образования, здравоохранения, культуры, спорта, воспитания молодежи, охраны общественного порядка, благотворительной и иной деятельности.</w:t>
      </w:r>
      <w:r w:rsidRPr="0028235C">
        <w:rPr>
          <w:rFonts w:ascii="Verdana" w:eastAsia="Times New Roman" w:hAnsi="Verdana" w:cs="Times New Roman"/>
          <w:color w:val="000000"/>
          <w:sz w:val="16"/>
        </w:rPr>
        <w:t> </w:t>
      </w: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Звание «Почетный гражданин г.Назрань» может быть присвоено за отличия в боевых действиях, если они были</w:t>
      </w:r>
      <w:r w:rsidRPr="0028235C">
        <w:rPr>
          <w:rFonts w:ascii="Verdana" w:eastAsia="Times New Roman" w:hAnsi="Verdana" w:cs="Times New Roman"/>
          <w:color w:val="000000"/>
          <w:sz w:val="16"/>
        </w:rPr>
        <w:t> </w:t>
      </w: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направлены на защиту Отечества, жизни и здоровья людей.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1.3. Критериями присвоения звания «Почетный гражданин г.Назрань» является: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1) долговременная и устойчивая связь гражданина с г.Назрань;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2) высокая оценка заслуг гражданина перед г.Назрань в соответствующей сфере деятельности;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3) высокие моральные качества и авторитет гражданина;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4) активная жизненная позиция, способствующая позитивному развитию г.Назрань ;</w:t>
      </w:r>
    </w:p>
    <w:p w:rsidR="0028235C" w:rsidRPr="0028235C" w:rsidRDefault="0028235C" w:rsidP="0028235C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5) совершение мужественных и героических поступков при исполнении служебного и (или) гражданского долга во благо г.Назрань, Республики Ингушетия, Российской Федерации.</w:t>
      </w:r>
    </w:p>
    <w:p w:rsidR="0028235C" w:rsidRPr="0028235C" w:rsidRDefault="0028235C" w:rsidP="0028235C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1.4. Званием «Почетный гражданин г.Назрань» могут быть удостоены граждане Российской Федерации, иностранные граждане и лица без гражданства, проживающие (проживавшие) в г.Назрань (далее – граждане). Присвоение звания не связывается с фактами рождения удостоенных его лиц в г.Назрань.</w:t>
      </w:r>
    </w:p>
    <w:p w:rsidR="0028235C" w:rsidRPr="0028235C" w:rsidRDefault="0028235C" w:rsidP="0028235C">
      <w:pPr>
        <w:shd w:val="clear" w:color="auto" w:fill="FFFFFF"/>
        <w:spacing w:after="0" w:line="323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1.5. Звание «Почетный гражданин г.Назрань» призвано стимулировать трудовую и общественную активность населения г.Назрань, а также обязывает граждан, его удостоенных, служить примером в выполнении гражданского долга и исполнении обязанностей, установленных Конституцией Российской Федерации, законодательством Российской Федерации и Республики Ингушетия, муниципальными правовыми актами г.Назрань.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2. ПОРЯДОК ПРИСВОЕНИЯ ЗВАНИЯ «ПОЧЕТНЫЙ ГРАЖДАНИН г.НАЗРАНЬ »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2.1. Звание «Почетный гражданин г.Назрань» присваивается решением Городского совета г. Назрань.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2.2. Ходатайствовать о присвоении звания «Почетный гражданин г.Назрань» вправе: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1) Глава г.Назрань;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2) Глава Администрации г.Назрань;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3) постоянные депутатские комиссии Городского совета;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4) общественные организации, трудовые коллективы предприятий, организаций и учреждений города, творческие союзы и другие объединения, инициативные группы граждан.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2.3. К ходатайству о присвоении звания «Почетный гражданин г.Назрань» прилагается следующие документы: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1) описание заслуг гражданина - претендента на звание;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2) подробная биография гражданина;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3) характеристика на гражданина;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4) выписка из протокола собрания трудового коллектива организации, общего собрания общественного объединения или инициативной группы граждан.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2.4. В целях предварительного рассмотрения ходатайств о присвоении звания «Почетный гражданин г.Назрань» постановлением главы г.Назрань создается комиссия по присвоению звания «Почетный гражданин г.Назрань» (далее – комиссия) в количестве 7- 9 человек.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2.5. В состав комиссии включаются представители из экономической, социальной, культурной, духовной и других сфер деятельности, известные жители г.Назрань, депутаты Городского совета, работники Администрации г.Назрань и иные граждане.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2.6. Заседание комиссии считается правомочным, если на нем присутствуют 2/3 ее членов. Заседание проводит председатель комиссии, а в его отсутствие – заместитель председателя комиссии.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2.7.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2.8. Комиссия рассматривает представленные документы и проводит проверку изложенных в них сведений.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2.9. По результатам рассмотрения ходатайств комиссия принимает решение о рекомендации или об отказе в рекомендации к присвоению звания «Почетный гражданин г.Назрань».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2.10. Комиссия может рекомендовать к присвоению звания «Почетный гражданин г.Назрань» как одну, так и несколько кандидатур.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2.11. Решения комиссии принимаются простым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2.12. Решения комиссии носят рекомендательный характер.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2.13. Решение о присвоении, либо об отказе в присвоении звания «Почетный гражданин г.Назрань» принимается Городским советом.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2.14. Решение Городского совета о присвоении звания «Почетный гражданин г.Назрань» публикуется в средствах массовой информации.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3. ПОРЯДОК НАГРАЖДЕНИЯ ГРАЖДАНИНА, УДОСТОЕННОГО ЗВАНИЯ «ПОЧЕТНЫЙ ГРАЖДАНИН г.НАЗРАНЬ»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3.1. Награждение гражданина, удостоенного звания «Почетный гражданин г.Назрань», производится в торжественной обстановке главой г.Назрань и главой Администрации г.Назрань.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3.2. Почетному гражданину г.Назрань вручают знак почетного гражданина и удостоверение к нему.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3.3. Данные о Почетных гражданах г.Назрань заносятся в «Книгу Почета г.Назрань».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3.4. «Книга Почета г.Назрань» хранится в Администрации г.Назрань.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3.5.</w:t>
      </w:r>
      <w:r w:rsidRPr="002823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В г.Назрань создается галерея портретов По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четных граждан г.Назрань, в которой долж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 находиться для всеобщего обозрения портреты всех лиц, удостоенных</w:t>
      </w:r>
      <w:r w:rsidRPr="002823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звания «Почетный гражданин г.Назрань».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4. ЛЬГОТЫ ДЛЯ ПОЧЕТНЫХ ГРАЖДАН г.НАЗРАНЬ</w:t>
      </w: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4.1. Порядок предоставления и виды льгот Почетным гражданам г.Назрань</w:t>
      </w:r>
      <w:r w:rsidRPr="002823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устанавливается решением Городского совета г.Назрань.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b/>
          <w:bCs/>
          <w:color w:val="000000"/>
          <w:sz w:val="27"/>
        </w:rPr>
        <w:t>5. ФИНАНСИРОВАНИЕ РАСХОДОВ, СВЯЗАННЫХ С РЕАЛИЗАЦИЕЙ НАСТОЯЩЕГО ПОЛОЖЕНИЯ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Times New Roman" w:eastAsia="Times New Roman" w:hAnsi="Times New Roman" w:cs="Times New Roman"/>
          <w:color w:val="000000"/>
          <w:sz w:val="27"/>
          <w:szCs w:val="27"/>
        </w:rPr>
        <w:t>5.1. Финансирование расходов, связанных с реализацией настоящего Положения, осуществляется за счет средств бюджета г.Назрань.</w:t>
      </w:r>
    </w:p>
    <w:p w:rsidR="0028235C" w:rsidRPr="0028235C" w:rsidRDefault="0028235C" w:rsidP="0028235C">
      <w:pPr>
        <w:numPr>
          <w:ilvl w:val="0"/>
          <w:numId w:val="2"/>
        </w:numPr>
        <w:shd w:val="clear" w:color="auto" w:fill="FFFFFF"/>
        <w:spacing w:before="329" w:after="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b/>
          <w:bCs/>
          <w:color w:val="000000"/>
          <w:sz w:val="16"/>
        </w:rPr>
        <w:t>ЗАКЛЮЧИТЕЛЬНЫЕ И ПЕРЕХОДНЫЕ ПОЛОЖЕНИЯ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t>6.1. В случае утраты, независимо от ее причин, нагрудный знак «Почетного граж</w:t>
      </w: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данина г.Назрань» не возобновляется. В случае утраты удостоверения к нагрудному знаку «Почетный гражданин г.Назрань», когда не было возможности пре</w:t>
      </w:r>
      <w:r w:rsidRPr="002823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дотвратить эту утрату, по заявлению гражданина, удостоенного почетного звания, может быть выдан дубликат.</w:t>
      </w: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8235C" w:rsidRPr="0028235C" w:rsidRDefault="0028235C" w:rsidP="0028235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2E7E" w:rsidRDefault="00402E7E"/>
    <w:sectPr w:rsidR="004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49F"/>
    <w:multiLevelType w:val="multilevel"/>
    <w:tmpl w:val="F5AC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57B06"/>
    <w:multiLevelType w:val="multilevel"/>
    <w:tmpl w:val="F5B6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235C"/>
    <w:rsid w:val="0028235C"/>
    <w:rsid w:val="0040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35C"/>
    <w:rPr>
      <w:b/>
      <w:bCs/>
    </w:rPr>
  </w:style>
  <w:style w:type="character" w:customStyle="1" w:styleId="apple-converted-space">
    <w:name w:val="apple-converted-space"/>
    <w:basedOn w:val="a0"/>
    <w:rsid w:val="00282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6519</Characters>
  <Application>Microsoft Office Word</Application>
  <DocSecurity>0</DocSecurity>
  <Lines>54</Lines>
  <Paragraphs>15</Paragraphs>
  <ScaleCrop>false</ScaleCrop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2013-09-29T10:46:00Z</dcterms:created>
  <dcterms:modified xsi:type="dcterms:W3CDTF">2013-09-29T10:46:00Z</dcterms:modified>
</cp:coreProperties>
</file>