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br/>
      </w:r>
      <w:r w:rsidRPr="00F17D76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8"/>
        </w:rPr>
        <w:t>                                                      ГIАЛГIАЙ РЕСПУБЛИКА   РЕСПУБЛИКА ИНГУШЕТИЯ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РЕШЕНИЕ</w:t>
      </w:r>
    </w:p>
    <w:p w:rsidR="00F17D76" w:rsidRPr="00F17D76" w:rsidRDefault="00F17D76" w:rsidP="00F17D7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F17D76">
        <w:rPr>
          <w:rFonts w:ascii="Verdana" w:eastAsia="Times New Roman" w:hAnsi="Verdana" w:cs="Times New Roman"/>
          <w:color w:val="000000"/>
          <w:sz w:val="16"/>
        </w:rPr>
        <w:t> </w:t>
      </w:r>
      <w:r w:rsidRPr="00F17D76">
        <w:rPr>
          <w:rFonts w:ascii="Times New Roman" w:eastAsia="Times New Roman" w:hAnsi="Times New Roman" w:cs="Times New Roman"/>
          <w:b/>
          <w:bCs/>
          <w:color w:val="000000"/>
          <w:sz w:val="27"/>
        </w:rPr>
        <w:t>10/81-1 от 08 июля 2010 г.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Положения "О дружинах по охране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7"/>
        </w:rPr>
        <w:t>общественного порядка на территории муниципального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7"/>
        </w:rPr>
        <w:t>образования «Городской округ город Назрань»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7"/>
          <w:szCs w:val="27"/>
        </w:rPr>
        <w:t>В целях усиления работы по охране общественного порядка и общественной безопасности, привлечения граждан к охране общественного порядка на территории муниципального образования «Городской округ город Назрань», правового воспитания и повышения гражданской ответственности жителей г. Назрань и организации их совместной деятельности с правоохранительными органами, городской совет муниципального образования «Городской округ город Назрань»</w:t>
      </w:r>
      <w:r w:rsidRPr="00F17D76">
        <w:rPr>
          <w:rFonts w:ascii="Verdana" w:eastAsia="Times New Roman" w:hAnsi="Verdana" w:cs="Times New Roman"/>
          <w:color w:val="000000"/>
          <w:sz w:val="27"/>
        </w:rPr>
        <w:t> </w:t>
      </w:r>
      <w:r w:rsidRPr="00F17D76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F17D76" w:rsidRPr="00F17D76" w:rsidRDefault="00F17D76" w:rsidP="00F17D76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7"/>
          <w:szCs w:val="27"/>
        </w:rPr>
        <w:t>1. Утвердить Положение "О дружинах по охране общественного порядка на территории муниципального образования «Городской округ город Назрань» .ю</w:t>
      </w:r>
    </w:p>
    <w:p w:rsidR="00F17D76" w:rsidRPr="00F17D76" w:rsidRDefault="00F17D76" w:rsidP="00F17D76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7"/>
          <w:szCs w:val="27"/>
        </w:rPr>
        <w:t>2. Опубликовать настоящее решение в городской газете «Голос Назрани».</w:t>
      </w:r>
    </w:p>
    <w:p w:rsidR="00F17D76" w:rsidRPr="00F17D76" w:rsidRDefault="00F17D76" w:rsidP="00F17D76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7"/>
          <w:szCs w:val="27"/>
        </w:rPr>
        <w:t>3. Контроль за выполнением Решения возложить на заместителя председателя Городского совета М.А. Аушева.</w:t>
      </w:r>
    </w:p>
    <w:p w:rsidR="00F17D76" w:rsidRPr="00F17D76" w:rsidRDefault="00F17D76" w:rsidP="00F17D76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 Городского совета М.С. Парчиев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F17D76" w:rsidRPr="00F17D76" w:rsidRDefault="00F17D76" w:rsidP="00F17D7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решением Городского совета</w:t>
      </w:r>
    </w:p>
    <w:p w:rsidR="00F17D76" w:rsidRPr="00F17D76" w:rsidRDefault="00F17D76" w:rsidP="00F17D7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F17D76" w:rsidRPr="00F17D76" w:rsidRDefault="00F17D76" w:rsidP="00F17D7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F17D76" w:rsidRPr="00F17D76" w:rsidRDefault="00F17D76" w:rsidP="00F17D7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Times New Roman" w:eastAsia="Times New Roman" w:hAnsi="Times New Roman" w:cs="Times New Roman"/>
          <w:color w:val="000000"/>
          <w:sz w:val="24"/>
          <w:szCs w:val="24"/>
        </w:rPr>
        <w:t>от 08 июля 2010 г. № 10/81-1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ПОЛОЖЕНИЕ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7"/>
        </w:rPr>
        <w:t>« О дружинах по охране общественного порядка на территории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 «Городской округ город Назрань»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 Общие положения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1.1. Настоящее Положение определяет правовой статус и порядок деятельности дружин по охране общественного порядка на территории муниципального образования «Городской округ город Назрань» (далее по тексту - добровольных народных дружин - ДНД).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Организация и деятельность добровольных народных дружин осуществляется на основе принципов законности, добровольности, гуманизма, уважения личности, соблюдении прав и свобод человека и гражданина.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1.2. Правовую основу деятельности добровольных народных дружин составляют Конституция РФ, Федеральные законы и иные нормативные правовые акты Российской Федерации, Устав муниципального образования «Городской округ город Назрань» (далее по тексту - городской округ) и иные нормативные правовые акты органов местного самоуправления.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1.3. Добровольные народные дружины создаются по решению Администрации г. Назрань ( далее Администрация) , а также по решению предприятий, учреждений, организаций, находящихся на территории городского округа, по согласованию с администрацией городского округа. Для организационного оформления дружины администрация городского округа (организации, предприятия, учреждения) после подписания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соответствующего распоряжения, проводит организационное собрание лиц, желающих вступить в дружину. Собрание проводится с участием представителей администрации городского округа, администраций организаций, учреждений, предприятий, учебных заведений, правоохранительных органов и общественности.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1.4. Структура и численность добровольной народной дружины, территория, на которой данная дружина осуществляет свою деятельность, определяются органом, принявшим решение о создании дружины, по согласованию с Администрацией.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1.5. Для участия в оказании содействия правоохранительным и иным государственным органам и организациям в выполнении их задач на отдельных направлениях деятельности могут создаваться специализированные добровольные народные дружины.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1.6. Расформирование добровольной народной дружины производится по решению собрания дружинников, Администрации, предприятия, организации, учреждения, при котором создана данная дружина.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2. Задачи и функции добровольных народных дружин, формы их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деятельности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2.1. Задачами добровольных народных дружин являются охрана общественного порядка, предупреждение и пресечение правонарушений, защита прав и интересов граждан от противоправных посягательств, проведение профилактической и пропагандистской работы среди населения.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2.2. Добровольные народные дружины осуществляют следующие функции: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а) обеспечение, совместно с органами внутренних дел, охраны общественного порядка в общественных местах (улицах, вокзалах, жилых микрорайонах, учреждениях культуры и т.д.);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б) содействие органам внутренних дел в предупреждении и пресечении правонарушений, посягающих на общественный порядок и общественную безопасность;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в) предупреждение детской безнадзорности и правонарушений несовершеннолетних;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г) оказание неотложной помощи лицам, пострадавшим от правонарушений и несчастных случаев, находящимся в беспомощном состоянии;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д) участие в спасении людей и обеспечении общественного порядка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в условиях чрезвычайных ситуаций (стихийное бедствие, чрезвычайное положение, эпидемия и др.);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е) участие совместно с должностными лицами государственного органа, уполномоченного в области охраны окружающей среды, в проведении мероприятий по охране окружающей среды, борьбе с браконьерством, нарушением правил охраны животного и растительного мира;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ж) участие в мероприятиях, направленных на повышение правовой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культуры населения.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2.3. Добровольные народные дружины осуществляют свою деятельность путем: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а) патрулирования и выставления постов в общественных местах, проведение рейдов по выявлению и предупреждению правонарушений как самостоятельно (по согласованию ОВД г. Назрань), так и совместно с правоохранительными органами;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б) участия в административно-предупредительной деятельности органов государственной власти и управления, местного самоуправления;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в) использования средств массовой информации в целях пропаганды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правовых норм и профилактики правонарушений;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г) проведения воспитательной работы (бесед) с лицами, совершающими правонарушения, их родственниками;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д) использования иных форм и методов, не противоречащих действующему законодательству.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 Организация и структура добровольных народных дружин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Структуру каждой добровольной народной дружины составляют командир дружины, его заместители, дружинники.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Структура и численность добровольных народных дружин, территория, на которой данная дружина осуществляет свою деятельность, определяются органом, принявшим решение о создании дружины, по согласованию с Администрацией.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4. Руководство добровольными народными дружинами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4.1. Общее руководство и координацию деятельности добровольных народных дружин осуществляет Городской штаб добровольных народных дружин (далее по тексту - штаб), который состоит из представителей органов местного самоуправления лиц, осуществляющих непосредственное руководство добровольными народными дружинами (командиры). В состав штаба должен входить сотрудник ОВД г. Назрань.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Структура, функции, порядок работы штаба определяется Администрацией.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4.2. Непосредственное руководство работой добровольной народной дружины осуществляет командир дружины, а в случае его отсутствия - его заместитель.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5. Порядок приобретения и утраты членства в добровольных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народных дружинах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5.1. Членами добровольных народных дружин могут быть лица не моложе 18 лет, проживающие или осуществляющие трудовую и иную деятельность на территории, в пределах которой создана дружина, способные по своим моральным качествам и состоянию здоровья осуществлять охрану общественного порядка, не состоящие на учете в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наркологических диспансерах, не имеющие и не имевшие судимости. Проверка сведений о дружинниках осуществляется ОВД г. Назрань.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5.2. Прием в добровольную народную дружину производится на добровольной основе, в индивидуальном порядке, на основании личного заявления.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5.3. Дружиннику, прошедшему испытательный срок не менее трех месяцев, вручается удостоверение.</w:t>
      </w:r>
    </w:p>
    <w:p w:rsidR="00F17D76" w:rsidRPr="00F17D76" w:rsidRDefault="00F17D76" w:rsidP="00F17D76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Образец удостоверения утверждается Городским советом муниципального образования «Городской округ город Назрань.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Дружинник, на собрании добровольной народной дружины, дает торжественное обещание о добровольном исполнении своих обязанностей, о строгом соблюдении Конституции и законов России, прав и свобод человека и гражданина.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5.4. Дружинник, обратившийся с заявлением о прекращении членства в добровольной народной дружине, отчисляется из ее состава решением собрания дружины с уведомлением соответствующего органа, принявшего решение о ее создании.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5.5. Дружинник, недобросовестно относящийся к своим обязанностям, допустивший нарушения законности или совершивший проступок, несовместимый с пребыванием в добровольной народной дружине, исключается из ее состава на собрании дружины, с уведомлением органа, принявшего решение о ее создании.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При отчислении из дружины дружинник обязан сдать удостоверение дружинника.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6. Права и обязанности дружинников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6.1. Дружинник имеет право: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а) требовать от граждан и должностных лиц соблюдения установленного общественного порядка и прекращения правонарушений;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б) входить в зрелищные, увеселительные и другие общественные места в случаях преследования скрывающихся правонарушителей, пресечения совершаемых там правонарушений;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в) при исполнении обязанностей по охране общественного порядка пользоваться правом бесплатного проезда в муниципальном пассажирском транспорте (кроме такси) по предъявлению удостоверения дружинника, в период исполнения обязанностей на дежурстве;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г) пользоваться в целях охраны общественного порядка средствами связи объединений, предприятий, учреждений, организаций независимо от форм собственности.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6.2. Дружинник обязан: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а) знать и соблюдать Конституцию РФ, федеральные законы и другие нормативные правовые акты Российской Федерации по вопросам обеспечения безопасности жизни,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здоровья, прав и свобод человека и гражданина, общественной безопасности и охраны общественного порядка;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б) активно участвовать в охране общественного порядка, проявлять инициативу в профилактической работе и борьбе с правонарушениями;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в) быть дисциплинированным, добросовестно выполнять поручения и указания командира дружины по охране общественного порядка, работников правоохранительных органов при проведении совместных мероприятий по охране общественного порядка;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г) использовать и применять предоставленные законом права по пресечению и предупреждению правонарушений, защищая честь и достоинство граждан, проявлять вежливость и предупредительность в обращении с гражданами;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д) повышать правовые знания, хорошо знать права и обязанности дружинника, совершенствовать свою физическую подготовку, овладевать формами и методами борьбы с правонарушениями;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е) оказывать помощь гражданам, пострадавшим от преступлений, административных правонарушений и несчастных случаев, а также находящихся в беспомощном или ином состоянии, опасном для жизни;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ж) иметь при себе и предъявлять по требованию граждан или должностных лиц удостоверение дружинника.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6.3. Законные требования дружинника, находящегося при исполнении обязанностей по охране общественного порядка, направленные на пресечение правонарушений или ликвидацию чрезвычайных ситуаций, обязательны для исполнения населением.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7. Меры морального и материального стимулирования дружинников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7.1. Дружинники, активно участвующие в борьбе с правонарушениями, могут поощряться Администрацией , органами внутренних дел, предприятиями, организациями, учреждениями, общественными объединениями в пределах их компетенции путем: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а) объявления благодарности;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6} награждения Почетной грамотой;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в) занесения на Доску почета;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г) выдачи денежной премии;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д) награждения ценным подарком.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7.2. За особые заслуги в исполнении своего общественного долга и проявленные при этом мужество и героизм дружинники могут представляться к государственным наградам и почетным званиям и награждению орденами и медалями Российской Федерации в соответствии с действующим законодательством.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7.3. Предприятия, учреждения, организации, при которых созданы добровольные народные дружины, за участие дружинника в охране общественного порядка, в зависимости от количества выходов на дежурство в году, могут предоставлять дружиннику за счет своих средств дополнительный оплачиваемый отпуск до 5 дней или отгулы или применять иные льготы, поощрения и награждения по решению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администрации предприятия, учреждения, организации.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8. Ответственность дружинников по охране общественного порядка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8.1. За нарушение законности при исполнении обязанностей по охране общественного порядка, превышение прав или злоупотребление ими в отношениях с гражданами дружинники несут установленную законом уголовную или административную ответственность.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8.2 Ущерб, причиненный неправомерными действиями дружинников, возмещается в порядке, установленном гражданским законодательством.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17D76" w:rsidRPr="00F17D76" w:rsidRDefault="00F17D76" w:rsidP="00F17D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9. Финансирование и организационное обеспечение деятельности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добровольных народных дружин</w:t>
      </w:r>
    </w:p>
    <w:p w:rsidR="00F17D76" w:rsidRPr="00F17D76" w:rsidRDefault="00F17D76" w:rsidP="00F17D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17D76">
        <w:rPr>
          <w:rFonts w:ascii="Verdana" w:eastAsia="Times New Roman" w:hAnsi="Verdana" w:cs="Times New Roman"/>
          <w:color w:val="000000"/>
          <w:sz w:val="24"/>
          <w:szCs w:val="24"/>
        </w:rPr>
        <w:t>Создаваемые добровольные народные дружины обеспечиваются служебными помещениями, транспортными средствами, телефонной связью, мебелью и инвентарем за счет собственных средств предприятий, учреждений и организаций, на базе которых они создаются.</w:t>
      </w:r>
    </w:p>
    <w:p w:rsidR="003B5F6B" w:rsidRDefault="003B5F6B"/>
    <w:sectPr w:rsidR="003B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7D76"/>
    <w:rsid w:val="003B5F6B"/>
    <w:rsid w:val="00F1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F1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17D76"/>
    <w:rPr>
      <w:b/>
      <w:bCs/>
    </w:rPr>
  </w:style>
  <w:style w:type="paragraph" w:styleId="a4">
    <w:name w:val="Normal (Web)"/>
    <w:basedOn w:val="a"/>
    <w:uiPriority w:val="99"/>
    <w:semiHidden/>
    <w:unhideWhenUsed/>
    <w:rsid w:val="00F1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1891</Words>
  <Characters>10785</Characters>
  <Application>Microsoft Office Word</Application>
  <DocSecurity>0</DocSecurity>
  <Lines>89</Lines>
  <Paragraphs>25</Paragraphs>
  <ScaleCrop>false</ScaleCrop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2013-09-30T12:02:00Z</dcterms:created>
  <dcterms:modified xsi:type="dcterms:W3CDTF">2013-09-30T12:02:00Z</dcterms:modified>
</cp:coreProperties>
</file>