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17"/>
          <w:szCs w:val="17"/>
        </w:rPr>
        <w:t>          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220"/>
        <w:gridCol w:w="5856"/>
      </w:tblGrid>
      <w:tr w:rsidR="007644F8" w:rsidRPr="007644F8" w:rsidTr="007644F8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F8" w:rsidRPr="007644F8" w:rsidRDefault="007644F8" w:rsidP="007644F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644F8">
              <w:rPr>
                <w:rFonts w:ascii="Verdana" w:eastAsia="Times New Roman" w:hAnsi="Verdana" w:cs="Arial"/>
                <w:b/>
                <w:bCs/>
                <w:color w:val="000000"/>
              </w:rPr>
              <w:t>     Г</w:t>
            </w:r>
            <w:proofErr w:type="gramStart"/>
            <w:r w:rsidRPr="007644F8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7644F8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7644F8">
              <w:rPr>
                <w:rFonts w:ascii="Verdana" w:eastAsia="Times New Roman" w:hAnsi="Verdana" w:cs="Arial"/>
                <w:color w:val="000000"/>
              </w:rPr>
              <w:t>                        </w:t>
            </w:r>
            <w:r w:rsidRPr="007644F8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F8" w:rsidRPr="007644F8" w:rsidRDefault="007644F8" w:rsidP="007644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F8" w:rsidRPr="007644F8" w:rsidRDefault="007644F8" w:rsidP="007644F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644F8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7644F8" w:rsidRPr="007644F8" w:rsidRDefault="007644F8" w:rsidP="007644F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644F8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</w:rPr>
        <w:t> </w:t>
      </w:r>
    </w:p>
    <w:p w:rsidR="007644F8" w:rsidRPr="007644F8" w:rsidRDefault="007644F8" w:rsidP="007644F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644F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 МУНИЦИПАЛЬНОГО ОБРАЗОВАНИЯ «ГОРОДСКОЙ ОКРУГ ГОРОД НАЗРАНЬ»</w:t>
      </w:r>
    </w:p>
    <w:p w:rsidR="007644F8" w:rsidRPr="007644F8" w:rsidRDefault="007644F8" w:rsidP="007644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7644F8" w:rsidRPr="007644F8" w:rsidTr="007644F8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F8" w:rsidRPr="007644F8" w:rsidRDefault="007644F8" w:rsidP="007644F8">
            <w:pPr>
              <w:spacing w:after="0" w:line="100" w:lineRule="atLeast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644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7644F8" w:rsidRPr="007644F8" w:rsidRDefault="007644F8" w:rsidP="007644F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644F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РЕШЕНИЕ</w:t>
      </w:r>
    </w:p>
    <w:p w:rsidR="007644F8" w:rsidRPr="007644F8" w:rsidRDefault="007644F8" w:rsidP="007644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44F8" w:rsidRPr="007644F8" w:rsidRDefault="007644F8" w:rsidP="007644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№17/65-2                                                                                                     от 26 февраля 2013 г</w:t>
      </w:r>
    </w:p>
    <w:p w:rsidR="007644F8" w:rsidRPr="007644F8" w:rsidRDefault="007644F8" w:rsidP="007644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644F8" w:rsidRPr="007644F8" w:rsidRDefault="007644F8" w:rsidP="007644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безвозмездной передаче имущества МУП «Водоканал г</w:t>
      </w:r>
      <w:proofErr w:type="gramStart"/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.Н</w:t>
      </w:r>
      <w:proofErr w:type="gramEnd"/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азрань»</w:t>
      </w:r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 постоянное пользование ГУП «</w:t>
      </w:r>
      <w:proofErr w:type="spellStart"/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Ингушводоканал</w:t>
      </w:r>
      <w:proofErr w:type="spellEnd"/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»</w:t>
      </w:r>
    </w:p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644F8" w:rsidRPr="007644F8" w:rsidRDefault="007644F8" w:rsidP="007644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В связи с принятым Правительством РИ решением о реорганизации предприятий водоснабжения и водоотведения Республики Ингушетия в единый хозяйственный комплекс, в целях совершенствования, повышения эффективности и рентабельности деятельности по предоставлению услуг, связанных с водоснабжением и водоотведением, жителям г. Назрань и Назрановского муниципального района, на основании поручения Председателя Правительства РИ от 29.01.2013 г. № Пр-22, руководствуясь п.2 ст.51 Федерального закона №131</w:t>
      </w:r>
      <w:proofErr w:type="gramEnd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от 6.10.2003 г. «Об общих принципах организации местного самоуправления в Российской Федерации», Городской совет </w:t>
      </w: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      1. Передать безвозмездно движимое и недвижимое муниципальное имущество, находящееся в хозяйственном ведении МУП «Водоканал </w:t>
      </w:r>
      <w:proofErr w:type="gramStart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. Назрань», в постоянное пользование ГУП «</w:t>
      </w:r>
      <w:proofErr w:type="spellStart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Ингушводоканал</w:t>
      </w:r>
      <w:proofErr w:type="spellEnd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» со всеми правами и имеющимися обязательствами перед третьими лицами, связанными с использованием передаваемого имущества.</w:t>
      </w:r>
    </w:p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         2. Администрации </w:t>
      </w:r>
      <w:proofErr w:type="gramStart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 xml:space="preserve">. Назрань (А.М. </w:t>
      </w:r>
      <w:proofErr w:type="spellStart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Тумгоев</w:t>
      </w:r>
      <w:proofErr w:type="spellEnd"/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) осуществить необходимые мероприятия по исполнению п. 1 настоящего Решения.</w:t>
      </w:r>
    </w:p>
    <w:p w:rsidR="007644F8" w:rsidRPr="007644F8" w:rsidRDefault="007644F8" w:rsidP="007644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8"/>
        </w:rPr>
        <w:t>3. Опубликовать настоящее решение в средствах массовой информации.</w:t>
      </w:r>
    </w:p>
    <w:p w:rsidR="007644F8" w:rsidRPr="007644F8" w:rsidRDefault="007644F8" w:rsidP="007644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8"/>
        </w:rPr>
        <w:t xml:space="preserve">4. </w:t>
      </w:r>
      <w:proofErr w:type="gramStart"/>
      <w:r w:rsidRPr="007644F8">
        <w:rPr>
          <w:rFonts w:ascii="Verdana" w:eastAsia="Times New Roman" w:hAnsi="Verdana" w:cs="Times New Roman"/>
          <w:color w:val="000000"/>
          <w:sz w:val="28"/>
        </w:rPr>
        <w:t>Контроль за</w:t>
      </w:r>
      <w:proofErr w:type="gramEnd"/>
      <w:r w:rsidRPr="007644F8">
        <w:rPr>
          <w:rFonts w:ascii="Verdana" w:eastAsia="Times New Roman" w:hAnsi="Verdana" w:cs="Times New Roman"/>
          <w:color w:val="000000"/>
          <w:sz w:val="28"/>
        </w:rPr>
        <w:t xml:space="preserve"> исполнением настоящего решения возложить на заместителя председателя Городского совета У.Х. </w:t>
      </w:r>
      <w:proofErr w:type="spellStart"/>
      <w:r w:rsidRPr="007644F8">
        <w:rPr>
          <w:rFonts w:ascii="Verdana" w:eastAsia="Times New Roman" w:hAnsi="Verdana" w:cs="Times New Roman"/>
          <w:color w:val="000000"/>
          <w:sz w:val="28"/>
        </w:rPr>
        <w:t>Евлоева</w:t>
      </w:r>
      <w:proofErr w:type="spellEnd"/>
      <w:r w:rsidRPr="007644F8">
        <w:rPr>
          <w:rFonts w:ascii="Verdana" w:eastAsia="Times New Roman" w:hAnsi="Verdana" w:cs="Times New Roman"/>
          <w:color w:val="000000"/>
          <w:sz w:val="28"/>
        </w:rPr>
        <w:t>.</w:t>
      </w:r>
    </w:p>
    <w:p w:rsidR="007644F8" w:rsidRPr="007644F8" w:rsidRDefault="007644F8" w:rsidP="007644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</w:t>
      </w:r>
    </w:p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644F8" w:rsidRPr="007644F8" w:rsidRDefault="007644F8" w:rsidP="007644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7644F8" w:rsidRPr="007644F8" w:rsidRDefault="007644F8" w:rsidP="007644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     Городского совета                                                                   М.С. </w:t>
      </w:r>
      <w:proofErr w:type="spellStart"/>
      <w:r w:rsidRPr="007644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Парчиев</w:t>
      </w:r>
      <w:proofErr w:type="spellEnd"/>
    </w:p>
    <w:p w:rsidR="007644F8" w:rsidRPr="007644F8" w:rsidRDefault="007644F8" w:rsidP="007644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644F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C95C81" w:rsidRDefault="00C95C81"/>
    <w:sectPr w:rsidR="00C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4F8"/>
    <w:rsid w:val="007644F8"/>
    <w:rsid w:val="00C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6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7644F8"/>
  </w:style>
  <w:style w:type="paragraph" w:customStyle="1" w:styleId="constitle">
    <w:name w:val="constitle"/>
    <w:basedOn w:val="a"/>
    <w:rsid w:val="0076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2013-09-24T07:38:00Z</dcterms:created>
  <dcterms:modified xsi:type="dcterms:W3CDTF">2013-09-24T07:38:00Z</dcterms:modified>
</cp:coreProperties>
</file>