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FFFF"/>
          <w:sz w:val="27"/>
          <w:szCs w:val="27"/>
        </w:rPr>
        <w:t>______________</w:t>
      </w: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                                                                   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РЕСПУБЛИКА ИНГУШЕТИЯ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10/78-1 от 08 июля 2010 г.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Об утверждении Положения « О муниципальных правовых актах муниципального образования «Городской округ город Назрань»</w:t>
      </w:r>
    </w:p>
    <w:p w:rsidR="006C2DB9" w:rsidRDefault="006C2DB9" w:rsidP="006C2DB9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В соответствии с Федеральным законом "Об общих принципах организации местного самоуправления в Российской Федерации", Уставом г. Назрань 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решил</w:t>
      </w:r>
      <w:r>
        <w:rPr>
          <w:rFonts w:ascii="Verdana" w:hAnsi="Verdana"/>
          <w:color w:val="000000"/>
          <w:sz w:val="27"/>
          <w:szCs w:val="27"/>
        </w:rPr>
        <w:t>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Утвердить Положение « О муниципальных правовых актах муниципального образования « Городской округ город Назрань» .</w:t>
      </w:r>
    </w:p>
    <w:p w:rsidR="006C2DB9" w:rsidRDefault="006C2DB9" w:rsidP="006C2DB9">
      <w:pPr>
        <w:pStyle w:val="a3"/>
        <w:spacing w:before="0" w:beforeAutospacing="0" w:after="0" w:afterAutospacing="0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2. Решение Городского совета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№ 7/49-1 от 24 февраля 2010 г. « Об утверждении Положения «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О порядке внесения в Городской совет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проектов нормативных правовых актов » считать утратившим силу.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Настоящее Решение опубликовать ( обнародовать) в средствах массовой информации.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4. Контроль за исполнением настоящего Решения возложить на заместителя председателя Городского совета М.А. Аушева.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40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40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40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 Городского совета М.С. Парчиев.</w:t>
      </w:r>
    </w:p>
    <w:p w:rsidR="006C2DB9" w:rsidRDefault="006C2DB9" w:rsidP="006C2DB9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Утверждено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решением Городского совета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муниципального образования</w:t>
      </w:r>
    </w:p>
    <w:p w:rsidR="006C2DB9" w:rsidRDefault="006C2DB9" w:rsidP="006C2DB9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« Городской округ город Назрань»</w:t>
      </w:r>
    </w:p>
    <w:p w:rsidR="006C2DB9" w:rsidRDefault="006C2DB9" w:rsidP="006C2DB9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 08 июля 2010г. № 10/78-1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О муниципальных правовых актах муниципального образования «Городской округ город Назрань»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1. ОБЩИЕ ПОЛОЖЕНИЯ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1. Предмет регулирования настоящего Положения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Настоящее Положение в соответствии с Конституцией Российской Федерации и Республики Ингушетия , Федеральным законом «Об общих принципах организации местного самоуправления в Российской Федерации», законами Республики Ингушетия , Уставом г. Назрань определяет понятие, виды, порядок принятия (издания), вступления в силу муниципальных правовых актов муниципального образования « Городской округ город Назрань».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2. Основные понятия, применяемые в настоящем Положении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1.В настоящем Положении применяются следующие понятия: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муниципальный правовой акт муниципального образования « Городской округ город Назрань»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республиканскими законами, принятое населением города Назрань непосредственно на местном референдуме,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города, устанавливающее, изменяющее либо отменяющее обязательные правила или имеющее индивидуальный характер;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нормативный правовой акт муниципального образования « Городской округ город Назрань» - официальный письменный документ принятый Городским советом в порядке, установленном настоящим Положением, в пределах ее компетенции, устанавливающий, изменяющий или отменяющий правовые нормы (правила поведения), обязательные для исполнения на территории города Назрань неопределенным кругом лиц, рассчитанные на неоднократное применение;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ненормативный (индивидуальный) правовой акт - официальный письменный документ, принятый (изданный) в порядке, установленном настоящим Положением, органом местного самоуправления или должностным лицом местного самоуправления, носящий индивидуальный характер и связанный с конкретными правоотношениями;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 органы местного самоуправления – Городской совет муниципального образования « Городской округ город Назрань», Глава города Назрань, Администрация города Назрань;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 должностные лица местного самоуправления - выборные либо заключившие контракт (трудовой договор) лица, наделенные исполнительно-распорядительными полномочиями по решению вопросов местного значения и (или) по организации деятельности органов местного самоуправления;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1.6. правотворчество (правотворческая деятельность) органов местного самоуправления - урегулированная законодательством и иными нормативными правовыми актами Российской Федерации и Республики Ингушетия , Уставом г. Назрань и иными нормативными правовыми актами города Назрань деятельность по подготовке, принятию (изданию), изменению, введению в действие и признанию утратившими силу муниципальных правовых актов;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1.7. правотворческий процесс - урегулированный законодательством и иными нормативными правовыми актами Российской Федерации и Республики Ингушетия , Уставом г. Назрань и иными нормативными правовыми актами города Назрань процесс подготовки, внесения, рассмотрения, принятия (издания), подписания и официального опубликования муниципального правового акта;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1.8.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деятельности;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1.9.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1.10.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1.11. официальное толкование муниципальных правовых актов - это деятельность органов местного самоуправления и должностных лиц местного самоуправления города Назрань по разъяснению принятого (изданного) ими муниципального правового акта.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3. Основные принципы правотворчества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обеспечения верховенства Конституции Российской Федерации и Республики Ингушетия , федерального и республиканского законодательства;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демократизма и гласности в процессе разработки и принятия муниципальных правовых актов;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единства, полноты и непротиворечивости системы муниципальных правовых актов;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планомерности и оперативности правотворчества;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соблюдения правил юридической техники;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Муниципальные правовые акты не должны противоречить Конституции Российской Федерации и Республики Ингушетия , федеральным и республиканским законам, Постановлениям Правительства РФ и РИ , нормативным правовым актам Президента РФ и РИ , Уставу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4. Муниципальные правовые акты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4.1.Муниципальные правовые акты принимаются (издаются) органами местного самоуправления и должностными лицами местного самоуправления в соответствии с их компетенцией.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 В систему муниципальных правовых актов входят: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-Устав г. Назрань 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решения, принятые на местном референдуме;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решения Городского совета;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постановления и распоряжения Главы города Назрань;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постановления и распоряжения главы Администрации города;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постановления и распоряжения должностных лиц администраций административных округов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4.3.Устав г. Назрань является основой муниципальной правовой системы города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 г. Назрань и правовые акты,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Иные муниципальные правовые акты не должны противоречить Уставу г. Назрань и решениям, принятым на местном референдуме.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4.4. К муниципальным правовым актам относятся нормативные правовые акты и ненормативные (индивидуальные) правовые акты.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4.5. Ненормативные (индивидуальные) правовые акты не должны противоречить нормативным правовым актам.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4.6. В случае коллизии муниципальных правовых актов, обладающих равной юридической силой, действуют положения акта, принятого позднее.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5. Обязательность исполнения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 Муниципальные правовые акты, вступившие в силу, обязательны для исполнения всеми расположенными на территории города Назрань предприятиями, учреждениями, организациями, а также органами и должностными лицами местного самоуправления, гражданами.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5.3. Муниципальные правовые акты, действия (бездействие) органов местного самоуправления и должностных лиц местного самоуправления по их исполнению противоречащие действующему законодательству, могут быть обжалованы в судебные органы в установленном законом порядке.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2. ПРАВОТВОРЧЕСКИЙ ПРОЦЕСС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6. Стадии правотворческого процесса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6.1. Основными стадиями правотворческого процесса являются: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планирование правотворческой деятельности;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подписание и официальное опубликование муниципального правового акта;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вступление в силу муниципального правового акта.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7. Плановые основы правотворческой деятельности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7.1. Правотворческая деятельность органов местного самоуправления и должностных лиц местного самоуправления осуществляется на плановой основе.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7.2. Планы правотворческой деятельности могут быть текущими (на срок не более одного года) и перспективными (на срок более одного года).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7.3. Планы правотворческой деятельности разрабатываются с учетом предложений депутатов Городского совета , Главы г. Назрань, Главы Администрации г. Назрань, глав административных округов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7.4. Порядок разработки, рассмотрения и утверждения плана правотворческой деятельности Городского совета определяются Регламентом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Утвержденные планы правотворческой деятельности не препятствуют разработке и внесению на рассмотрение Городского совета проектов муниципальных правовых актов, не предусмотренных в плане.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7.5. Порядок разработки, рассмотрения и утверждения плана правотворческой деятельности Главы г. Назрань определяется Главой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7.6. Порядок разработки, рассмотрения и утверждения плана правотворческой деятельности Администрации г.Назрань определяется в порядке, установленном Администрацией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7.7. Порядок разработки, рассмотрения и утверждения плана правотворческой деятельности администраций административных округов г. Назрань определяется в порядке, установленном администраций административных округов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8. Подготовка проектов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8.1. Подготовка проектов муниципальных правовых актов осуществляется органами местного самоуправления, как правило, самостоятельно.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8.2. При подготовке проектов муниципальных правовых актов города Назрань по вопросам местного значения могут проводиться публичные слушания.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Порядок организации и проведения публичных слушаний определяется Положением о порядке организации и проведения публичных слушаний в г.Назрань.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Результаты публичных слушаний подлежат официальному опубликованию (обнародованию).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8.3. Проект муниципального правового акта направляется соответствующим органом местного самоуправления или должностным лицом для проведения юридической экспертизы.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8.4. Экспертное заключение о соответствии проекта муниципального правового акта федеральному, республиканскому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проекта правового акта.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8.5. Проект муниципального правового акта может быть направлен на научную экспертизу.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8.6.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8.7.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качестве экспертов не могут выступать депутаты Городского совета, разработчики проекта правового акта. В оценке проектов эксперты независимы.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8.8. Эксперты вправе: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истребовать от органов местного самоуправления города Назрань материалы и документы, связанные с подготовкой проекта муниципального правового акта;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участвовать с правом совещательного голоса в обсуждении и принятии прошедших экспертизу проектов правовых актов.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8.9. Научная экспертиза может проводиться на договорной основе с соблюдением требований, установленных настоящим Положением. Финансирование мероприятий по проведению научной экспертизы проектов муниципальных правовых актов осуществляется за счет средств городского бюджета.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8.10. При назначении научной экспертизы формулируются соответствующие вопросы эксперту (экспертам) и устанавливается срок проведения экспертизы.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9. Вступление в силу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9.1. Муниципальные правовые акты вступают в силу в порядке, установленном Уставом г. Назрань, за исключением решений Городского совета о налогах и сборах, которые вступают в силу в соответствии с Налоговым кодексом Российской Федерации.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9.3.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10. Срок действия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10.2. Муниципальные правовые акты, влияющие на состояние местного бюджета, действуют до принятия городского бюджета на следующий год.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11. Действие муниципальных правовых актов в пространстве и по кругу лиц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11.2. Действие муниципальных правовых актов распространяется на всю территорию муниципального образования « Городской округ город Назрань», на всех лиц, проживающих и пребывающих на территории города Назрань, за исключением случаев, предусмотренных международными договорами Российской Федерации, федеральными и республиканскими законами.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11.4.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12. Отмена муниципальных правовых актов и приостановление их действия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12.1. Муниципальные правовые акты могут быть отменены или их действие может быть приостановлено: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органами местного самоуправления и должностными лицами местного самоуправления, принявшими (издавшими) соответствующий муниципальный правовой акт, судом;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Ингушетия , - уполномоченным органом государственной власти Российской Федерации (уполномоченным органом государственной власти Республики Ингушетия).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13. Утрата муниципальным правовым актом юридической силы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13.1. Муниципальный правовой акт или его отдельные положения утрачивают юридическую силу в случаях: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истечения срока действия (срочный правовой акт);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принятия нового правового акта, отменяющего действующий правовой акт;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признания правового акта утратившим силу;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отмены правового акта в соответствии с действующим законодательством;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признания правового акта недействующим и не подлежащим применению по решению суда;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иных случаях, установленных действующим законодательством.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13.2.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республиканским законодательством или признанию утратившим силу.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14. Официальное опубликование нормативных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14.1. Нормативные правовые акты подлежат официальному опубликованию.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14.2. Официальным опубликованием нормативного правового акта считается публикация его полного текста в городской газете «Голос Назрани».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14.3. Для официального опубликования направляется заверенная копия нормативного правового акта на бумажном носителе.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14.4.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14.5. Официальное опубликование нормативных правовых актов в сокращенном виде, а также в изложении не допускается.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14.6. Нормативные правовые акты, в которые были внесены изменения и (или) дополнения, могут быть повторно официально опубликованы в полном объеме с учетом всех изменений и (или) дополнений.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14.7.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14.8.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14.9. Исправление ошибок, опечаток и иных неточностей в подлинниках текстов нормативных правовых актов осуществляется исключительно путем внесения изменений и (или) дополнений в соответствующий нормативный правовой акт.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14.10. При опубликовании ненормативных правовых актов органов местного самоуправления « Городской округ город Назрань» применяются те же правила, что и при опубликовании нормативных правовых актов.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15. Иные формы опубликования (обнародования) нормативных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15.1. Нормативные правовые акты могут быть опубликованы в иных печатных изданиях, а также доведены до всеобщего сведения (обнародованы) по телевидению и радио, на официальном сайте Администрации г. Назрань (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www.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mg-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nazran.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ru), разосланы государственным органам, органам местного самоуправления, должностным лицам, организациям, переданы по каналам связи, распространены в машиночитаемой форме.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15.2. Нормативные правовые акты могут быть опубликованы также в виде отдельного издания.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15.3. При ином опубликовании нормативных правовых актов должны быть указаны реквизиты, установленные для нормативных правовых актов данного вида, а также источники официального опубликования соответствующих нормативных правовых актов.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16. Официальное толкование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16.1. Официальное толкование муниципальных правовых актов города Назрань осуществляется принявшими их органами и 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Городской совет.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республиканским законодательством.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16.3. 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16.4. Документы официального толкования муниципальных правовых актов подлежат обязательному применению на всей территории города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16.5.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16.6. В процессе официального толкования муниципальных правовых актов не могут создаваться новые правовые нормы.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40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17. Систематизированный учет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17.1.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17.2.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 города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3. ПРАВИЛА ЮРИДИЧЕСКОЙ ТЕХНИКИ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18. Общие правила юридической техники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18.1. Муниципальные правовые акты излагаются на русском языке.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18.2. Изложение муниципального правового акта должно быть логичным, кратким и ясным, обеспечивающим простоту и доступность понимания, исключающим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18.4. Муниципальный правовой акт должен содержать только положения, регулирующие взаимосвязанные друг с другом вопросы.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18.5.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19. Структура муниципального правового акта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19.1. Структура муниципального правового акта должна обеспечивать логическое развитие темы правового регулирования.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19.2. Все изменения и дополнения, вносимые в муниципальный правовой акт, должны соответствовать его структуре.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19.3.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19.4.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19.5.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города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4. УСТАВ МУНИЦИПАЛЬНОГО ОБРАЗОВАНИЯ ГОРОДА НАЗРАНЬ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20. Устав г. Назрань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20.1. Устав г. Назрань -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города Назрань, устанавливающий участие населения города Назрань в решении вопросов местного значения, структуру органов местного самоуправления города Назрань, компетенцию и порядок деятельности органов и должностных лиц местного самоуправления города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20.2. Устав г. Назрань принимается Городским советом в соответствии с федеральным и республиканским законодательством и нормативными правовыми актами Городского совета 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20.3. Устав г. Назрань, изменения и дополнения к нему подлежат государственной регистрации в порядке, установленном законодательством Российской Федерации.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20.4. Устав г. Назрань, изменения и дополнения к нему вступают в силу после их официального опубликования (обнародования).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5</w:t>
      </w:r>
      <w:r>
        <w:rPr>
          <w:rFonts w:ascii="Verdana" w:hAnsi="Verdana"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РЕШЕНИЯ, ПРИНЯТЫЕ НА МЕСТНОМ РЕФЕРЕНДУМЕ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21. Решения, принятые на местном референдуме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21.1. Решение вопросов местного значения непосредственно гражданами муниципального образования « Городской округ город Назрань» осуществляется путем прямого волеизъявления населения муниципального образования, выраженного на местном референдуме.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21.2.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5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21.3. Органы и должностные лица местного самоуправления города Назрань обеспечивают исполнение принятого на местном референдуме решения в соответствии с разграничением полномочий между ними, определенным Уставом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24.4. 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6. ВИДЫ МУНИЦИПАЛЬНЫХ ПРАВОВЫХ АКТОВ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lastRenderedPageBreak/>
        <w:t>Статья 22. Правовые акты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22.1. Правовые акты Городского совета принимаются в форме решений.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22.2. Правовые акты Городского совета (решения) принимаются: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 вопросам, отнесенным к ее компетенции федеральными законами, законами Республики Ингушетия, Уставом г. Назрань;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16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 вопросам организации деятельности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22.3. Правовые акты Городского совета (решения) могут приниматься в иных случаях, установленных федеральными законами, законами Республики Ингушетия, Уставом г.Назрань.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22.4. Правовые акты Городского совета (решения) принимаются на его заседании. Правовые акты Городского совета (решения) в соответствии с Уставом г. Назрань подписывает председатель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22.5. Правовые акты Городского совета (решения),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22.6. Иные правовые акты Городского совета (решения) вступают в силу после их подписания, если другой порядок не определен в самом акте.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23. Правовые акты Главы города Назрань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23.1. Правовые акты Главы г. Назрань издаются в форме постановлений и распоряжений.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23.2. Постановления Главы г. Назрань издаются в пределах полномочий Главы города Назрань, установленных федеральными законами, законами Республики Ингушетия, Уставом г. Назрань и решениями Городского совета по вопросам местного значения.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23.3. Распоряжения Главы г. Назрань издаются по вопросам организации работы Городского совета 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23.4. Порядок подготовки и принятия правовых актов Главы г. Назрань определяются Главой г.Назрань.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40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40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24. Правовые акты Администрации города Назрань и администраций административных округов г. Назрань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5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24.1. Глава Администрации г. Назрань и главы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администраций административных округов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издают постановления и распоряжения.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5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24.2. Постановления и распоряжения издаются по вопросам их компетенции, определенной муниципальными правовыми актами, определяющими их компетенцию и порядок деятельности.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5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24.3. Порядок подготовки и принятия правовых актов Администрации г. Назрань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администраций административных округов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определяется их администрациями.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42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7. МЕХАНИЗМ ПОДГОТОВКИ И ВНЕСЕНИЯ ПРОЕКТОВ ПРАВОВЫХ АКТОВ В ГОРОДСКОЙ СОВЕТ.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25. Порядок подготовки проектов правовых актов (решений)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25.1. Проекты правовых актов (решений) Городского совета вносятся в Городской совет субъектами права правотворческой инициативы.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25.2. Правом правотворческой инициативы обладают депутаты Городского совета, Глава города Назрань, Глава Администрации города Назрань, прокурор г.Назрань, иные органы местного самоуправления</w:t>
      </w:r>
      <w:r>
        <w:rPr>
          <w:rStyle w:val="a4"/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инициативные группы граждан города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25.3. Депутаты Городского совета реализуют право правотворческой инициативы через депутатские комиссии Городского совета , совместно с другими депутатами или единолично.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25.4. Реализация права правотворческой инициативы населением города Назрань и органами территориального общественного самоуправления осуществляется в порядке, установленном Уставом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25.5. Проекты правовых актов, исходящие от государственных органов, общественных объединений, организаций, не обладающих правом правотворческой инициативы, могут быть внесены в Городской совет через соответствующие субъекты правотворческой инициативы.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25.6. Субъект права правотворческой инициативы может в любое время отозвать внесенный им в Городской совет проект правового акта, направив в Городской совет письменное заявление об этом.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25.7. Проекты правовых актов (решений) Городского совета должны быть представлены в Городской совет не позднее, чем за 15 дней до ее заседания.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25.8. Оформление проекта правового акта (решения) Городского совета осуществляется лицом или органом, по инициативе которых он вносится с учетом требований, предъявляемых к оформлению, структуре, языку в соответствии с настоящим Положением.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несоответствии представляемых материалов требованиям настоящего Положения проект правового акта (решения) возвращается на доработку.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Датой официального внесения проекта правового акта (решения) Городского совета считается дата его регистрации и соответствующего сопроводительного письма в Городской совет.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26. Порядок внесения проектов правовых актов (решений)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26.1. Проект правового акта (решения) Городского совета должен содержать реквизиты, установленные инструкцией по делопроизводству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26.2. Одновременно с проектом правового акта (решения) в Городском совете разработчиком проекта представляются: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пояснительная записка к проекту, содержащая краткое обоснование необходимости его принятия и изложение его концепции; перечень правовых актов Городского совета , подлежащих признанию утратившими силу, приостановлению, изменению, дополнению или отмене в связи с принятием данного правового акта; сведения о состоянии действующего законодательства в данной сфере правового регулирования;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финансово-экономическое обоснование (в случае внесения проекта, реализация которого требует материальных затрат);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заключение Главы Администрации г. Назрань, в случае внесения проекта решения по вопросам бюджета, налогов, сборов, а также предусматривающего расходы из бюджета города Назрань;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перечень правовых актов, принятие которых необходимо для реализации данного проекта, если реализация проекта требует принятия правовых актов;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проект решения Городского совета о принятии правового акта;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решение с указанием официального представителя субъекта права правотворческой инициативы (в случае внесения проекта субъектом права правотворческой инициативы - коллегиальным органом).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26.3. Проекты правовых актов (решения), вносимые в порядке правотворческой инициативы в Городской совет, должны сопровождаться письмом на имя Главы г. Назрань за подписью субъекта права правотворческой инициативы.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26.4. Проект правового акта (решения) Городского совета должен быть предварительно согласован и завизирован: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вносится Администрацией г. Назрань - автором, исполнителями, Главой Администрации г. Назрань, начальник юридического отдела;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вносится Главой города - автором, исполнителями, юристом Городского совета 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 случае, если проект вносится депутатами Городского совета - председателем соответствующей депутатской комиссии, депутатами, юристом;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вносится председателем территориальной избирательной комиссии г. Назрань - автором, исполнителями, юристом Администрации г.Назрань.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внесен не Администрацией г.Назрань , а его реализация требует материальных и иных затрат, он подлежит обязательному направлению в Администрацию г. Назрань для визирования главе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Несогласованные проекты правовых актов (решений) Городского совета к рассмотрению не принимаются.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26.5. Субъект права правотворческой инициативы вместе с документами, указанными в пункте 2 настоящей статьи, вправе представлять иные документы, обосновывающие необходимость принятия проекта правового акта (решения) в представленной редакции.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26.6. Копии текста проекта правового акта (решения) и материалов, предусмотренных пунктами 2 и 3 настоящей статьи, должны быть представлены в Городской совет на электронном носителе.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26.7. В случае, если по мнению разработчиков проекта правового акта (решения), представление каких-либо из вышеуказанных материалов невозможно или нецелесообразно, об этом сообщается в пояснительной записке к проекту с изложением соответствующих мотивов.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8. РАССМОТРЕНИЕ И ПРИНЯТИЕ ПРАВОВЫХ АКТОВ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27. Предварительное обсуждение проекта правового акта (решения)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27.1. С момента официального внесения проекта правового акта (решения) в Городской совет до его рассмотрения на заседании Городского совета проводится предварительное обсуждение проекта на заседаниях постоянных депутатских комиссий.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27.2. Наиболее важные проекты правовых актов по решению Городского совета могут быть вынесены на открытое обсуждение через средства массовой информации или публичные слушания. Такие проекты публикуются в средствах массовой информации с указанием срока подачи предложений, замечаний и дополнений и адреса, по которому должны направляться предложения.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28. Рассмотрение проектов правовых актов (решений) Городского совета депутатскими комиссиями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28.1. Проект правового акта (решения) и комплект документов к нему Глава г. Назрань, а в его отсутствие заместитель председателя Городского совета направляет на рассмотрение в депутатскую комиссию Городского совета в соответствии с вопросами ее компетенции, которая назначается ответственной по проекту.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Подготовленный проект правового акта (решения) до его рассмотрения депутатской комиссией должен быть направлен юристу Городского совета для проведения юридической экспертизы и подготовки заключения о соответствии проекта правового акта (решения) действующему законодательству.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28.2. Для работы над проектами правовых актов (решений) депутатские комиссии могут создавать рабочие группы. Состав и порядок деятельности рабочих групп определяется Регламентом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28.3. На заседании депутатской комиссии могут присутствовать с правом совещательного голоса специалисты, приглашенные для дачи замечаний и предложений по рассматриваемому проекту.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28.4. Проект правового акта (решения) может быть направлен на заключение Главе г.Назрань, Главе Администрации г. Назрань, в иные органы местного самоуправления, а также органам государственной власти Республики Ингушетия.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28.5. Альтернативные проекты представляются и рассматриваются одновременно с основными проектами правовых актов в порядке, установленном настоящим Положением.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28.6. Замечания и предложения субъектов права правотворческой инициативы по проекту правового акта (решения), а также замечания и предложения, полученные в ходе открытого обсуждения проекта правового акта (решения) через средства массовой информации направляются в ответственную депутатскую комиссию.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28.7. По итогам рассмотрения проекта правового акта (решения) ответственная депутатская комиссия может вернуть его для дополнительной проработки или рекомендовать Городскому совету принять правовой акт (в том числе с учетом поступивших на него замечаний и предложений) или отклонить данный проект.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28.8. Проект правового акта (решения), подготовленный ответственной депутатской комиссией, с визами председателя Городского совета, юриста Городского совета, материалы к нему направляются для внесения на рассмотрение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29. Рассмотрение проекта и принятие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правового акта (решения) на заседании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29.1. Рассмотрение проекта правового акта (решения) осуществляется в соответствии с Регламентом Городского совета.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29.2. Рассмотрение проекта нормативного правового акта (решения) в Городском совете может проходить в двух чтениях.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29.3. При рассмотрении Городским советом проекта правового акта (решения) обсуждаются его основные положения, вопрос о необходимости его принятия, дается общая оценка концепции проекта, определяется соответствие его законодательству.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29.4. По результатам рассмотрения проекта правового акта (решения) Городской совет принимает одно из следующих решений: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принять правовой акт (решение);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отклонить проект правового акта (решения).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29.5. Правовой акт (решение), принятый Городским советом направляется в официальном порядке председателю Городского совета для его подписания.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29.6. Опубликование (обнародование) и вступление в силу правового акта (решения) Городского совета осуществляется в соответствии с Уставом г. Назрань.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30. Контроль за исполнением правовых актов (решений) Городского совета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30.1. Общий контроль за исполнением правовых актов (решений) Городского совета организует заместитель председателя Городского совета. Контроль за исполнением конкретных правовых актов (решений) осуществляет депутатская комиссия Городского совета , указанная в этом решении.</w:t>
      </w:r>
    </w:p>
    <w:p w:rsidR="006C2DB9" w:rsidRDefault="006C2DB9" w:rsidP="006C2DB9">
      <w:pPr>
        <w:pStyle w:val="a3"/>
        <w:shd w:val="clear" w:color="auto" w:fill="FFFFFF"/>
        <w:spacing w:before="278" w:beforeAutospacing="0" w:after="278" w:afterAutospacing="0" w:line="238" w:lineRule="atLeast"/>
        <w:ind w:firstLine="53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30.2. На заседаниях депутатских комиссий и Городского совета заслушивается информация о ходе исполнения правовых актов (решений) Городского совета и снятия их с контроля.</w:t>
      </w:r>
    </w:p>
    <w:p w:rsidR="00EB3564" w:rsidRDefault="00EB3564"/>
    <w:sectPr w:rsidR="00E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2DB9"/>
    <w:rsid w:val="006C2DB9"/>
    <w:rsid w:val="00EB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DB9"/>
    <w:rPr>
      <w:b/>
      <w:bCs/>
    </w:rPr>
  </w:style>
  <w:style w:type="character" w:customStyle="1" w:styleId="apple-converted-space">
    <w:name w:val="apple-converted-space"/>
    <w:basedOn w:val="a0"/>
    <w:rsid w:val="006C2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5861</Words>
  <Characters>33409</Characters>
  <Application>Microsoft Office Word</Application>
  <DocSecurity>0</DocSecurity>
  <Lines>278</Lines>
  <Paragraphs>78</Paragraphs>
  <ScaleCrop>false</ScaleCrop>
  <Company>MICROSOFT</Company>
  <LinksUpToDate>false</LinksUpToDate>
  <CharactersWithSpaces>39192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2013-09-30T12:03:00Z</dcterms:created>
  <dcterms:modified xsi:type="dcterms:W3CDTF">2013-09-30T12:04:00Z</dcterms:modified>
</cp:coreProperties>
</file>