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FFFFFF"/>
          <w:sz w:val="27"/>
        </w:rPr>
        <w:t>____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E5FBF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0E5FBF" w:rsidRPr="000E5FBF" w:rsidRDefault="000E5FBF" w:rsidP="000E5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0E5FBF">
        <w:rPr>
          <w:rFonts w:ascii="Verdana" w:eastAsia="Times New Roman" w:hAnsi="Verdana" w:cs="Times New Roman"/>
          <w:color w:val="000000"/>
          <w:sz w:val="16"/>
        </w:rPr>
        <w:t> </w:t>
      </w:r>
      <w:r w:rsidRPr="000E5FBF">
        <w:rPr>
          <w:rFonts w:ascii="Verdana" w:eastAsia="Times New Roman" w:hAnsi="Verdana" w:cs="Times New Roman"/>
          <w:color w:val="000000"/>
          <w:sz w:val="27"/>
          <w:szCs w:val="27"/>
        </w:rPr>
        <w:t>7/54-1 от 24 февраля 2010 г.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тарифов на водоснабжение, водоотведение, квартплату, вывоз мусора и утилизацию твердых отходов</w:t>
      </w:r>
    </w:p>
    <w:p w:rsidR="000E5FBF" w:rsidRPr="000E5FBF" w:rsidRDefault="000E5FBF" w:rsidP="000E5FBF">
      <w:pPr>
        <w:shd w:val="clear" w:color="auto" w:fill="FFFFFF"/>
        <w:spacing w:after="0" w:line="245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hd w:val="clear" w:color="auto" w:fill="FFFFFF"/>
        <w:spacing w:after="0" w:line="240" w:lineRule="auto"/>
        <w:ind w:firstLine="448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"Об общих принципах организации местного самоуправления в Российской Федерации" от 06.10.2003 N 131-ФЗ и в целях установления реальных тарифов на оказываемые услуги, Городской Совет муниципального образования «Городской округ город Назрань»</w:t>
      </w:r>
      <w:r w:rsidRPr="000E5FBF">
        <w:rPr>
          <w:rFonts w:ascii="Verdana" w:eastAsia="Times New Roman" w:hAnsi="Verdana" w:cs="Times New Roman"/>
          <w:color w:val="000000"/>
          <w:sz w:val="27"/>
        </w:rPr>
        <w:t> </w:t>
      </w: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тарифы для всех категорий потребителей согласно приложений :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добычу и подачу воды ( приложение №1);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водоотведение ( канализация) ( приложение №2);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вывоз мусора твердых отходов( приложение № 3);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квартирную плату ( приложение № 4)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2. Отделу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экономики, прогнозирования, торговли и имущественных отношений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г. Назрань обеспечить контроль за применением тарифов при сборе платежей за оказываемые коммунальные услуги.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Администрацию г. Назрань (Б.Д. Оздоев).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направить в средства массовой информации для опубликования.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0E5FBF" w:rsidRPr="000E5FBF" w:rsidRDefault="000E5FBF" w:rsidP="000E5FBF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М.С.Парчиев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0"/>
        </w:rPr>
        <w:t>Управделами : А.Я. Ведзижева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Приложение</w:t>
      </w:r>
      <w:r w:rsidRPr="000E5FBF">
        <w:rPr>
          <w:rFonts w:ascii="Calibri" w:eastAsia="Times New Roman" w:hAnsi="Calibri" w:cs="Times New Roman"/>
          <w:color w:val="000000"/>
          <w:sz w:val="20"/>
        </w:rPr>
        <w:t> </w:t>
      </w: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</w:rPr>
        <w:t>№ 3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color w:val="000000"/>
          <w:sz w:val="20"/>
        </w:rPr>
        <w:t>К Решению Городского Совета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Муниципального образования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«Городской округ г. Назрань»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№ 7/54-1 от 24.02.2010г.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по вывозу мусора (твердых бытовых отходов) на 1 м3.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1"/>
        <w:gridCol w:w="5748"/>
        <w:gridCol w:w="1619"/>
        <w:gridCol w:w="1272"/>
      </w:tblGrid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Единица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Сумма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в год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3380,0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Отчисления от ФОТ 26,3%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889,94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Стоимость авто-транспорта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5150,0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515,0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Запасные части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535,0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103,48</w:t>
            </w:r>
          </w:p>
        </w:tc>
      </w:tr>
      <w:tr w:rsidR="000E5FBF" w:rsidRPr="000E5FBF" w:rsidTr="000E5FBF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1734,1</w:t>
            </w:r>
          </w:p>
        </w:tc>
      </w:tr>
      <w:tr w:rsidR="000E5FBF" w:rsidRPr="000E5FBF" w:rsidTr="000E5FBF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Ремонтный фонд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257,5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79,95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12644,9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Рентабельность (10 %)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13909,4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Кол-во вывоза твердых отходов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куб.м.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42512,4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Транспортные расходы 10 %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32,71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на вывоз 1 м3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359,89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Расшифровка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по вывозу мусора (твердых бытовых отходов)на 1 м3.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4978"/>
        <w:gridCol w:w="1225"/>
        <w:gridCol w:w="2707"/>
      </w:tblGrid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Оплата труда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Водители 1 х 10 000 х 13 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Рабочие 1 х 10 000 х 13 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3380,0</w:t>
            </w:r>
          </w:p>
        </w:tc>
      </w:tr>
      <w:tr w:rsidR="000E5FBF" w:rsidRPr="000E5FBF" w:rsidTr="000E5FBF">
        <w:trPr>
          <w:trHeight w:val="16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Отчисления от ФОТ - 26,3 %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889,94</w:t>
            </w:r>
          </w:p>
        </w:tc>
      </w:tr>
      <w:tr w:rsidR="000E5FBF" w:rsidRPr="000E5FBF" w:rsidTr="000E5FBF">
        <w:trPr>
          <w:trHeight w:val="100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Стоимость автотранспорта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Мусоровоз 6 х 450 000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Трактор МТЗ 7 х 350 000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5150,0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Амортизация 5 150 000 х 10%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ГСМ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Бензин 24л.х26 р/дн.х12мес.х22 х 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988,41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Диз. топливо 7 х 20 х 26 х 12 х 15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655,20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Масло моторное 10 х 13 х 12 х 40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62,40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Нигрол 3 х 13 х 12 х 60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28,08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1734,1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 Ремонтный фонд 5 150 000 х 5%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257,50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Охрана труда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Костюм – комбинезон 26 х 900 х 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23,40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26 х 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13,00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Рукавицы 26 х 4 х 50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62,40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Моющие средства 26 х 15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46,8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103,48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Запчасти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Резина 10 шт.х3500р.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35,00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Прочие запчасти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500,0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535,0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Общехозяйственные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79950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12644,9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Рентабельность 10 %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Всего по разделу: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13909,4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Население 30366 х 1,4 (норма)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куб.м.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42512,4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13909400 / 42512,4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327,18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10 % транспортные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32,71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на вывоз 1 м3 </w:t>
            </w: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(контейнер-ящик)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359,89</w:t>
            </w:r>
          </w:p>
        </w:tc>
      </w:tr>
    </w:tbl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Приложение №4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к Решению Городского Совета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муниципального образования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«Городской округ г. Назрань»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№ 7/54-1 от 24.02.2010г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Калькуляция на содержание и ремонт мест общего пользования (включая капитальный ремонт мест общего пользования) ГУП «ЖКХ г. Назрань» на 2010год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5310"/>
        <w:gridCol w:w="1761"/>
        <w:gridCol w:w="1628"/>
      </w:tblGrid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Единица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измерения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Сумма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в год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2977,5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Отчисления от ФОТ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783,08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95,8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26,4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4"/>
                <w:szCs w:val="17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3882,7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Площадь жилого фонда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159,1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Тариф за 1 кв.м. </w:t>
            </w:r>
            <w:r w:rsidRPr="000E5F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2.03</w:t>
            </w: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 руб.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</w:rPr>
        <w:t>Расшифровка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 калькуляции на содержание и ремонт мест общего пользования (включая капитальный ремонт мест общего пользования) ГУП «ЖКХ г. Назрань» на 2010год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6117"/>
        <w:gridCol w:w="2413"/>
      </w:tblGrid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 Площадь жилого фонда - 159105 кв. м.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 Оплата труда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Мастер 16040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208,5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Газоэлектросварщик 13000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Разнорабочие 20 х 10000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2600,0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2977,5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 Отчисления от ФОТ 26,3 %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783,08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 Охрана труда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Костюм – св. 1000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кожаные 800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1,6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резиновые 300р. х 20ч.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Моющие средства 3х12х2х5р.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0,4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Ботинки кожаные 1500 х 20 ч. х 1п.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Халаты хлопчатобумажные 20 х 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7.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Веники 1в.х 30 х 85р. х 20 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8.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Лопаты штыковые 20х120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95,8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 Ремонтные работы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Кислород 4х1000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Карбид 3х800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Ремонт лестничных площадок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26,4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Всего по разделу: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3882,7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за 1 кв.м.в год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24,40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за 1 кв.м.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2,03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Затрат на производство воды по ГУП «Водоканал г. Назрань» на 2010г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5591"/>
        <w:gridCol w:w="1315"/>
        <w:gridCol w:w="1793"/>
      </w:tblGrid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Прямые затраты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Ед.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Сумма затрат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81000.0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1238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15675.4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Начисление на заработную плату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4107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1257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Бюджетные налоги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2540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Запасные части для ремонтных работ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342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Плановые потери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7024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Прочие расходы (охрана)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Общехозяйственные расходы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2325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115609.0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Добыча воды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8640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Плановая себестоимость 1м3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13,38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Рентабельность 18%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Отпускной тариф за услуги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15.78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Норма потребления 1 чел. с канализацией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8,89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Норма потребления 1 чел. без канализации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7,61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Затрат на водоотведение по ГУП «Водоканал г. Назрань» на 2010г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5694"/>
        <w:gridCol w:w="1339"/>
        <w:gridCol w:w="1651"/>
      </w:tblGrid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Прямые затраты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Ед.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Сумма затрат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3700.0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1831.5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Начисление на заработную плату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480.0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350.0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Запасные части для ремонтных работ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1575.0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Собственные нужды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5570.0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Общехозяйственные расходы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610.0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14176.5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Реализация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2100.0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Плановая себестоимость 1м3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6.75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Рентабельность 18%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1.22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Отпускной тариф за услуги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7.97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0E5FBF" w:rsidRPr="000E5FBF" w:rsidRDefault="000E5FBF" w:rsidP="000E5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0E5FBF">
        <w:rPr>
          <w:rFonts w:ascii="Verdana" w:eastAsia="Times New Roman" w:hAnsi="Verdana" w:cs="Times New Roman"/>
          <w:color w:val="000000"/>
          <w:sz w:val="16"/>
        </w:rPr>
        <w:t> </w:t>
      </w:r>
      <w:r w:rsidRPr="000E5FBF">
        <w:rPr>
          <w:rFonts w:ascii="Verdana" w:eastAsia="Times New Roman" w:hAnsi="Verdana" w:cs="Times New Roman"/>
          <w:color w:val="000000"/>
          <w:sz w:val="27"/>
          <w:szCs w:val="27"/>
        </w:rPr>
        <w:t>7/54-1 от 24 февраля 2010 г.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тарифов на водоснабжение, водоотведение, квартплату, вывоз мусора и утилизацию твердых отходов</w:t>
      </w:r>
    </w:p>
    <w:p w:rsidR="000E5FBF" w:rsidRPr="000E5FBF" w:rsidRDefault="000E5FBF" w:rsidP="000E5FBF">
      <w:pPr>
        <w:shd w:val="clear" w:color="auto" w:fill="FFFFFF"/>
        <w:spacing w:after="0" w:line="245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hd w:val="clear" w:color="auto" w:fill="FFFFFF"/>
        <w:spacing w:after="0" w:line="240" w:lineRule="auto"/>
        <w:ind w:firstLine="448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"Об общих принципах организации местного самоуправления в Российской Федерации" от 06.10.2003 N 131-ФЗ и в целях установления реальных тарифов на оказываемые услуги, Городской Совет муниципального образования «Городской округ город Назрань»</w:t>
      </w:r>
      <w:r w:rsidRPr="000E5FBF">
        <w:rPr>
          <w:rFonts w:ascii="Verdana" w:eastAsia="Times New Roman" w:hAnsi="Verdana" w:cs="Times New Roman"/>
          <w:color w:val="000000"/>
          <w:sz w:val="27"/>
        </w:rPr>
        <w:t> </w:t>
      </w: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тарифы для всех категорий потребителей согласно приложений :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добычу и подачу воды ( приложение №1);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водоотведение ( канализация) ( приложение №2);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вывоз мусора твердых отходов( приложение № 3);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- на квартирную плату ( приложение № 4)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2. Отделу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экономики, прогнозирования, торговли и имущественных отношений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г. Назрань обеспечить контроль за применением тарифов при сборе платежей за оказываемые коммунальные услуги.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Администрацию г. Назрань (Б.Д. Оздоев).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0E5F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E5FB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направить в средства массовой информации для опубликования.</w:t>
      </w: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0E5FBF" w:rsidRPr="000E5FBF" w:rsidRDefault="000E5FBF" w:rsidP="000E5FBF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М.С.Парчиев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0"/>
        </w:rPr>
        <w:t>Управделами : А.Я. Ведзижева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Приложение</w:t>
      </w:r>
      <w:r w:rsidRPr="000E5FBF">
        <w:rPr>
          <w:rFonts w:ascii="Calibri" w:eastAsia="Times New Roman" w:hAnsi="Calibri" w:cs="Times New Roman"/>
          <w:color w:val="000000"/>
          <w:sz w:val="20"/>
        </w:rPr>
        <w:t> </w:t>
      </w: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</w:rPr>
        <w:t>№ 3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color w:val="000000"/>
          <w:sz w:val="20"/>
        </w:rPr>
        <w:t>К Решению Городского Совета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Муниципального образования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«Городской округ г. Назрань»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0"/>
        </w:rPr>
        <w:t>№ 7/54-1 от 24.02.2010г.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по вывозу мусора (твердых бытовых отходов) на 1 м3.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1"/>
        <w:gridCol w:w="5748"/>
        <w:gridCol w:w="1619"/>
        <w:gridCol w:w="1272"/>
      </w:tblGrid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Единица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Сумма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в год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3380,0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Отчисления от ФОТ 26,3%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889,94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Стоимость авто-транспорта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5150,0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515,0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Запасные части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535,0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103,48</w:t>
            </w:r>
          </w:p>
        </w:tc>
      </w:tr>
      <w:tr w:rsidR="000E5FBF" w:rsidRPr="000E5FBF" w:rsidTr="000E5FBF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1734,1</w:t>
            </w:r>
          </w:p>
        </w:tc>
      </w:tr>
      <w:tr w:rsidR="000E5FBF" w:rsidRPr="000E5FBF" w:rsidTr="000E5FBF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Ремонтный фонд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257,5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79,95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12644,9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Рентабельность (10 %)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13909,4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Кол-во вывоза твердых отходов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куб.м.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42512,4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Транспортные расходы 10 %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32,71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на вывоз 1 м3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359,89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Расшифровка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по вывозу мусора (твердых бытовых отходов)на 1 м3.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4978"/>
        <w:gridCol w:w="1225"/>
        <w:gridCol w:w="2707"/>
      </w:tblGrid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Оплата труда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Водители 1 х 10 000 х 13 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Рабочие 1 х 10 000 х 13 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3380,0</w:t>
            </w:r>
          </w:p>
        </w:tc>
      </w:tr>
      <w:tr w:rsidR="000E5FBF" w:rsidRPr="000E5FBF" w:rsidTr="000E5FBF">
        <w:trPr>
          <w:trHeight w:val="16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Отчисления от ФОТ - 26,3 %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889,94</w:t>
            </w:r>
          </w:p>
        </w:tc>
      </w:tr>
      <w:tr w:rsidR="000E5FBF" w:rsidRPr="000E5FBF" w:rsidTr="000E5FBF">
        <w:trPr>
          <w:trHeight w:val="100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Стоимость автотранспорта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Мусоровоз 6 х 450 000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Трактор МТЗ 7 х 350 000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5150,0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Амортизация 5 150 000 х 10%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ГСМ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Бензин 24л.х26 р/дн.х12мес.х22 х 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988,41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Диз. топливо 7 х 20 х 26 х 12 х 15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655,20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Масло моторное 10 х 13 х 12 х 40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62,40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Нигрол 3 х 13 х 12 х 60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28,08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1734,1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 Ремонтный фонд 5 150 000 х 5%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257,50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Охрана труда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Костюм – комбинезон 26 х 900 х 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23,40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26 х 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13,00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Рукавицы 26 х 4 х 50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62,40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Моющие средства 26 х 15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46,8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103,48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Запчасти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Резина 10 шт.х3500р.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35,00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Прочие запчасти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500,0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535,0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Общехозяйственные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79950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12644,9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Рентабельность 10 %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1264,5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Всего по разделу: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13909,4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Население 30366 х 1,4 (норма)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куб.м.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42512,4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13909400 / 42512,4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327,18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10 % транспортные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32,71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на вывоз 1 м3 </w:t>
            </w: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(контейнер-ящик)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359,89</w:t>
            </w:r>
          </w:p>
        </w:tc>
      </w:tr>
    </w:tbl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Приложение №4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к Решению Городского Совета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муниципального образования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«Городской округ г. Назрань»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color w:val="000000"/>
          <w:sz w:val="20"/>
          <w:szCs w:val="20"/>
        </w:rPr>
        <w:t>№ 7/54-1 от 24.02.2010г</w:t>
      </w: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Калькуляция на содержание и ремонт мест общего пользования (включая капитальный ремонт мест общего пользования) ГУП «ЖКХ г. Назрань» на 2010год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5310"/>
        <w:gridCol w:w="1761"/>
        <w:gridCol w:w="1628"/>
      </w:tblGrid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Единица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измерения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Сумма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7"/>
              </w:rPr>
              <w:t>в год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2977,5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Отчисления от ФОТ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783,08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95,8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26,4</w:t>
            </w:r>
          </w:p>
        </w:tc>
      </w:tr>
      <w:tr w:rsidR="000E5FBF" w:rsidRPr="000E5FBF" w:rsidTr="000E5FBF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4"/>
                <w:szCs w:val="17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3882,7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Площадь жилого фонда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159,1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Тариф за 1 кв.м. </w:t>
            </w:r>
            <w:r w:rsidRPr="000E5F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2.03</w:t>
            </w: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 руб.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</w:rPr>
        <w:t>Расшифровка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Calibri" w:eastAsia="Times New Roman" w:hAnsi="Calibri" w:cs="Times New Roman"/>
          <w:b/>
          <w:bCs/>
          <w:i/>
          <w:iCs/>
          <w:color w:val="000000"/>
          <w:sz w:val="27"/>
          <w:u w:val="single"/>
        </w:rPr>
        <w:t>к калькуляции на содержание и ремонт мест общего пользования (включая капитальный ремонт мест общего пользования) ГУП «ЖКХ г. Назрань» на 2010год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6117"/>
        <w:gridCol w:w="2413"/>
      </w:tblGrid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 Площадь жилого фонда - 159105 кв. м.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 Оплата труда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Мастер 16040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208,5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Газоэлектросварщик 13000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169,0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Разнорабочие 20 х 10000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2600,0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2977,5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 Отчисления от ФОТ 26,3 %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783,08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 Охрана труда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Костюм – св. 1000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кожаные 800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1,6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Сапоги резиновые 300р. х 20ч.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Моющие средства 3х12х2х5р.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0,4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Ботинки кожаные 1500 х 20 ч. х 1п.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6.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Халаты хлопчатобумажные 20 х 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7.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Веники 1в.х 30 х 85р. х 20 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51,0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8.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Лопаты штыковые 20х120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95,8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5. Ремонтные работы (тыс.руб.)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Кислород 4х1000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4,0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Карбид 3х800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Ремонт лестничных площадок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20,0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26,4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Всего по разделу: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3882,7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за 1 кв.м.в год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24,40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Тариф за 1 кв.м.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2,03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Затрат на производство воды по ГУП «Водоканал г. Назрань» на 2010г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5591"/>
        <w:gridCol w:w="1315"/>
        <w:gridCol w:w="1793"/>
      </w:tblGrid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Прямые затраты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Ед.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Сумма затрат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81000.0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1238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15675.4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Начисление на заработную плату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4107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1257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Бюджетные налоги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2540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Запасные части для ремонтных работ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342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Плановые потери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7024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Прочие расходы (охрана)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100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Общехозяйственные расходы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2325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115609.0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Добыча воды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8640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Плановая себестоимость 1м3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13,38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Рентабельность 18%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2,4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Отпускной тариф за услуги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15.78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Норма потребления 1 чел. с канализацией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8,89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Норма потребления 1 чел. без канализации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7,61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КАЛЬКУЛЯЦИЯ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b/>
          <w:bCs/>
          <w:color w:val="000000"/>
          <w:sz w:val="27"/>
        </w:rPr>
        <w:t>Затрат на водоотведение по ГУП «Водоканал г. Назрань» на 2010г</w:t>
      </w:r>
    </w:p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5694"/>
        <w:gridCol w:w="1339"/>
        <w:gridCol w:w="1651"/>
      </w:tblGrid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Прямые затраты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Ед.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Сумма затрат</w:t>
            </w:r>
          </w:p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3700.0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1831.5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Начисление на заработную плату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480.0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350.0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Запасные части для ремонтных работ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1575.0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Собственные нужды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5570.0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Общехозяйственные расходы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610.0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14176.5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Реализация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2100.0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Плановая себестоимость 1м3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6.75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Рентабельность 18%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1.22</w:t>
            </w:r>
          </w:p>
        </w:tc>
      </w:tr>
      <w:tr w:rsidR="000E5FBF" w:rsidRPr="000E5FBF" w:rsidTr="000E5FB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Отпускной тариф за услуги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FBF" w:rsidRPr="000E5FBF" w:rsidRDefault="000E5FBF" w:rsidP="000E5FB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E5FBF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7.97</w:t>
            </w:r>
          </w:p>
        </w:tc>
      </w:tr>
    </w:tbl>
    <w:p w:rsidR="000E5FBF" w:rsidRPr="000E5FBF" w:rsidRDefault="000E5FBF" w:rsidP="000E5F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E5FB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5FBF" w:rsidRPr="000E5FBF" w:rsidRDefault="000E5FBF" w:rsidP="000E5FBF">
      <w:pPr>
        <w:spacing w:after="0" w:line="240" w:lineRule="auto"/>
        <w:ind w:left="-181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568D" w:rsidRDefault="00CF568D"/>
    <w:sectPr w:rsidR="00CF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5FBF"/>
    <w:rsid w:val="000E5FBF"/>
    <w:rsid w:val="00C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FBF"/>
    <w:rPr>
      <w:b/>
      <w:bCs/>
    </w:rPr>
  </w:style>
  <w:style w:type="character" w:customStyle="1" w:styleId="apple-converted-space">
    <w:name w:val="apple-converted-space"/>
    <w:basedOn w:val="a0"/>
    <w:rsid w:val="000E5FBF"/>
  </w:style>
  <w:style w:type="character" w:styleId="a5">
    <w:name w:val="Emphasis"/>
    <w:basedOn w:val="a0"/>
    <w:uiPriority w:val="20"/>
    <w:qFormat/>
    <w:rsid w:val="000E5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1889</Words>
  <Characters>10768</Characters>
  <Application>Microsoft Office Word</Application>
  <DocSecurity>0</DocSecurity>
  <Lines>89</Lines>
  <Paragraphs>25</Paragraphs>
  <ScaleCrop>false</ScaleCrop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2013-09-30T13:41:00Z</dcterms:created>
  <dcterms:modified xsi:type="dcterms:W3CDTF">2013-09-30T13:41:00Z</dcterms:modified>
</cp:coreProperties>
</file>