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A2276F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2276F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     ИНГУШЕТИЯ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000000"/>
          <w:sz w:val="16"/>
        </w:rPr>
        <w:t>№ </w:t>
      </w:r>
      <w:r w:rsidRPr="00A2276F">
        <w:rPr>
          <w:rFonts w:ascii="Verdana" w:eastAsia="Times New Roman" w:hAnsi="Verdana" w:cs="Times New Roman"/>
          <w:color w:val="000000"/>
          <w:sz w:val="27"/>
          <w:szCs w:val="27"/>
        </w:rPr>
        <w:t>7/52-1 от 24 февраля 2010 г.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Положения "Об организации учета муниципального имущества и ведении реестра муниципального имущества муниципального образования «Городской округ город Назрань»</w:t>
      </w:r>
    </w:p>
    <w:p w:rsidR="00A2276F" w:rsidRPr="00A2276F" w:rsidRDefault="00A2276F" w:rsidP="00A2276F">
      <w:pPr>
        <w:shd w:val="clear" w:color="auto" w:fill="FFFFFF"/>
        <w:spacing w:after="0" w:line="245" w:lineRule="atLeast"/>
        <w:ind w:left="1100" w:hanging="65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hd w:val="clear" w:color="auto" w:fill="FFFFFF"/>
        <w:spacing w:after="0" w:line="245" w:lineRule="atLeast"/>
        <w:ind w:firstLine="448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 , Постановлением Правительства РФ "Об организации учета федерального имущества и ведения реестра федерального имущества" от 03.07.1998 № 696 и в целях организации учета муниципального имущества муниципального образования «Городской округ город Назрань», а также совершенствования механизмов управления и распоряжения муниципальным имуществом Городской Совет муниципального образования «Городской округ город Назрань»</w:t>
      </w:r>
      <w:r w:rsidRPr="00A2276F">
        <w:rPr>
          <w:rFonts w:ascii="Verdana" w:eastAsia="Times New Roman" w:hAnsi="Verdana" w:cs="Times New Roman"/>
          <w:color w:val="000000"/>
          <w:sz w:val="27"/>
        </w:rPr>
        <w:t> </w:t>
      </w:r>
      <w:r w:rsidRPr="00A2276F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A2276F" w:rsidRPr="00A2276F" w:rsidRDefault="00A2276F" w:rsidP="00A2276F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Положение "Об организации учета муниципального имущества и ведении реестра муниципального имущества муниципального образования «Городской округ город Назрань»" согласно приложений.</w:t>
      </w:r>
    </w:p>
    <w:p w:rsidR="00A2276F" w:rsidRPr="00A2276F" w:rsidRDefault="00A2276F" w:rsidP="00A2276F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2. Отделу</w:t>
      </w:r>
      <w:r w:rsidRPr="00A2276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экономики, прогнозирования, торговли и имущественных отношений</w:t>
      </w:r>
      <w:r w:rsidRPr="00A2276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г. Назрань, обеспечить организацию учета муниципального имущества и ведение реестра муниципального имущества муниципального образования «Городской округ город Назрань».</w:t>
      </w:r>
    </w:p>
    <w:p w:rsidR="00A2276F" w:rsidRPr="00A2276F" w:rsidRDefault="00A2276F" w:rsidP="00A2276F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3. Обязать всех балансодержателей муниципального имущества муниципального образования «Городской округ город Назрань», ежегодно, до 1 февраля текущего года, представлять в отдел</w:t>
      </w:r>
      <w:r w:rsidRPr="00A2276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экономики, прогнозирования, торговли и имущественных отношений</w:t>
      </w:r>
      <w:r w:rsidRPr="00A2276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</w:t>
      </w:r>
    </w:p>
    <w:p w:rsidR="00A2276F" w:rsidRPr="00A2276F" w:rsidRDefault="00A2276F" w:rsidP="00A2276F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г. Назрань сведения об объектах учета (недвижимое и движимое имущество).</w:t>
      </w:r>
    </w:p>
    <w:p w:rsidR="00A2276F" w:rsidRPr="00A2276F" w:rsidRDefault="00A2276F" w:rsidP="00A2276F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4. Контроль за исполнением настоящего Решения возложить на Администрацию г. Назрань (Б.Д. Оздоев).</w:t>
      </w:r>
    </w:p>
    <w:p w:rsidR="00A2276F" w:rsidRPr="00A2276F" w:rsidRDefault="00A2276F" w:rsidP="00A2276F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A2276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2276F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Решение направить в средства массовой информации для опубликования.</w:t>
      </w:r>
    </w:p>
    <w:p w:rsidR="00A2276F" w:rsidRPr="00A2276F" w:rsidRDefault="00A2276F" w:rsidP="00A2276F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2276F" w:rsidRPr="00A2276F" w:rsidRDefault="00A2276F" w:rsidP="00A2276F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A2276F" w:rsidRPr="00A2276F" w:rsidRDefault="00A2276F" w:rsidP="00A2276F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000000"/>
          <w:sz w:val="27"/>
        </w:rPr>
        <w:lastRenderedPageBreak/>
        <w:t>Городского совета                                                                                М.С.Парчиев</w:t>
      </w:r>
    </w:p>
    <w:p w:rsidR="00A2276F" w:rsidRPr="00A2276F" w:rsidRDefault="00A2276F" w:rsidP="00A2276F">
      <w:pPr>
        <w:spacing w:before="27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 Управделами : А.Я. Ведзижева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Приложение №1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от 24 февраля 2010 г. № 7/52-1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 организации учета муниципального имущества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ведение реестра муниципального имущества муниципального образования «городской округ город Назрань»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учета муниципального имущества и ведения реестра муниципального имущества муниципального образования «Городской округ город Назрань» (далее именуется - Реестр), а также регистрирует отношения, возникающие при управлении и распоряжении муниципальным имуществом города Назрань , в соответствии с Федеральным законом "Об общих принципах организации местного самоуправления в Российской Федерации" от 06.10.2003 N 131-ФЗ и Постановлением Правительства Российской Федерации "Об организации учета федерального имущества и ведение реестра федерального имущества" от 03.07.1998 N 696.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1.2. В настоящем Положении под Реестром понимается информационная система, представляющая собой совокупность баз данных, построенных на единых методологических и программно-технических принципах, содержащих перечни объектов учета и данные о них.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1.3. Целью создания и ведения Реестра является организация учета муниципального имущества на территории муниципального образования «Городской округ город Назрань» (далее Городской округ), а также совершенствование механизма управления и распоряжения этим имуществом.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ОБЪЕКТЫ УЧЕТА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Объектами учета и наблюдения Реестра (далее именуются объекты учета) являются: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а) земельные участки, находящиеся в муниципальной собственности Городского округа;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недвижимое имущество, находящееся в муниципальной собственности (в том числе переданное в залог, аренду, пользование по иным основаниям);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г) муниципальные предприятия, учреждения в целом как имущественные комплексы;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находящиеся в муниципальной собственности акции (доли, вклады) открытых акционерных обществ, хозяйственных обществ и товариществ, а также имеющееся у них муниципальное имущество, вошедшее в уставный (складочный) капитал (Приложение № 2);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е) иное находящееся в муниципальной собственности движимое имущество.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2.2. Данными об объектах учета являются сведения, однозначно характеризующие эти объекты (место нахождения, балансовая стоимость, обременение и т.п.)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УЧЕТА МУНИЦИПАЛЬНОГО ИМУЩЕСТВА</w:t>
      </w:r>
    </w:p>
    <w:p w:rsidR="00A2276F" w:rsidRPr="00A2276F" w:rsidRDefault="00A2276F" w:rsidP="00A2276F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 «ГОРОДСКОЙ ОКРУГ ГОРОД НАЗРАНЬ»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Учет муниципального имущества организуется и осуществляется держателем Реестра - отделом экономики, прогнозирования, торговли и имущественных отношений Администрации г. Назрань» (далее по тексту - регистрирующий орган.)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3.3. Для учета муниципального имущества регистрирующий орган: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и рассылает всем балансодержателям муниципального имущества образцы карт учета муниципального имущества (Приложение № 3) и реестра муниципального имущества муниципального образования «Городской округ город Назрань» (Приложение № 4):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заполненные карты учета и реестры муниципального имущества;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экспертизу представленных данных и организует занесение их в электронный банк данных с присвоением каждому объекту индивидуального реестрового номера, в течение одного месяца с момента поступления и регистрации данных.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3.4. В случае возникновения у регистрирующего органа сомнений в достоверности представленных данных, он обязан приостановить проведение учета и немедленно известить об этом балансодержателя, который в течение месяца предоставляет дополнительные сведения.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3.5. Муниципальное имущество, не внесенное в Реестр, не может быть отчуждено или обременено.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3.6. Все муниципальные предприятия и учреждения (балансодержатели) обязаны предоставлять полную и достоверную информацию, достаточную для создания и ведения Реестра об имеющемся у них на балансе муниципальном имуществе.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ВЕДЕНИЯ РЕЕСТРА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4.1. Ведение Реестра осуществляется на магнитных и бумажных носителях и включает в себя ведение электронного банка данных муниципального имущества, формируемого в разрезе балансодержателей.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данных может содержать информацию в алфавитно-цифровом виде с использованием бумажных или электронных носителей.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 с банком данных ведется электронный архив, в который вносятся все сведения о каждом объекте учета и его балансодержателе.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4.2. Ведение банка данных муниципального имущества означает выполнение одной из следующих процедур: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включение объектов учета и данных о них в Реестр;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обновление данных об объектах учета;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исключение из указанного банка данных при изменении формы собственности или других вещных прав на объекты учета.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 объектах учета, исключаемых из банка данных, переносятся в архив.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4.3. Основанием для включения или исключения объектов из Реестра являются: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или иной законодательный акт Российской Федерации и Республики Ингушетия 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Правительства РФ и Республики Ингушетия;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-правовые акты Городского Совета муниципального образования «Городской округ город Назрань», постановления, распоряжения главы Администрации г. Назрань;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соответствующий договор гражданско-правового характера;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суда;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основания, установленные законодательством РФ и РИ 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4.4. регистрирующий орган осуществляет: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методическое, организационное и программное обеспечение работ по ведению банка данных муниципального имущества;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защиты информации.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4.5. регистрирующий орган несет ответственность за достоверность, полноту и сохранность информационного банка Реестра.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4.6. Балансодержатели представляют регистрирующему органу информацию в двухнедельный срок со времени поступления запроса.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ПРЕДОСТАВЛЕНИЯ ИНФОРМАЦИИ,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СОДЕРЖАЩЕЙСЯ В РЕЕСТРЕ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5.1. Информация об объектах учета, содержащаяся в Реестре, предоставляется любым заинтересованным лицам, в соответствии с законодательством Российской Федерации и Республики Ингушетия.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Органам государственной власти Республики Ингушетия, органам местного самоуправления информация об объектах учета предоставляется регистрирующему органу по надлежащему оформленному запросу.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5.3 Иным лицам информация об объектах учета предоставляется регистрирующий орган по их письменному заявлению при предъявлении физическим лицом документа, удостоверяющего личность, а уполномоченным представителям юридического лица - документов, подтверждающих его государственную регистрацию.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5.4. Информация об объектах учета (или мотивированное решение об отказе в ее предоставлении) сообщается в 15-дневный срок.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Использование информации, содержащейся в Реестре, в ущерб интересам юридических или физических лиц, имущество которых является муниципальным, влечет ответственность, предусмотренную законодательством Российской Федерации.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6.1. Регистрирующий орган осуществляет владение и пользование соответствующими базами данных, а также реализует полномочия по распоряжению ими в установленных действующим законодательством пределах.</w:t>
      </w:r>
    </w:p>
    <w:p w:rsidR="00A2276F" w:rsidRPr="00A2276F" w:rsidRDefault="00A2276F" w:rsidP="00A2276F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pageBreakBefore/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 w:type="page"/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Приложение N 1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Положению» Об организации учета муниципального имущества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и ведении реестра муниципального имущества»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Утверждено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Решением Городского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совета муниципального образования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«Городской округ город Назрань»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от 24 02.2010 г. № 7/52-1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15"/>
        </w:rPr>
        <w:t>ПЕРЕЧЕНЬ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15"/>
        </w:rPr>
        <w:t>МУНИЦИПАЛЬНЫХ ПРЕДПРИЯТИЙ, УЧРЕЖДЕНИЙ, ОТКРЫТЫХ АКЦИОНЕРНЫХ ОБЩЕСТВ, В ОРГАНЫ УПРАВЛЕНИЯ КОТОРЫХ НАЗНАЧЕНЫ</w:t>
      </w:r>
    </w:p>
    <w:p w:rsidR="00A2276F" w:rsidRPr="00A2276F" w:rsidRDefault="00A2276F" w:rsidP="00A2276F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000000"/>
          <w:sz w:val="15"/>
        </w:rPr>
        <w:t>ПРЕДСТАВИТЕЛЯМИ РАБОТНИКИ АДМИНИСТРАЦИИ МУНИЦИПАЛЬНОГО ОБРАЗОВАНИЯ «ГОРОДСКОЙ ОКРУГ ГОРОД НАЗРАНЬ»,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15"/>
        </w:rPr>
        <w:t>ПРОЧИХ ХОЗЯЙСТВЕННЫХ ТОВАРИЩЕСТВ И ОБЩЕСТВ С ДОЛЕЙ МУНИЦИПАЛЬНОЙ СОБСТВЕННОСТИ В УСТАВНОМ (СКЛАДОЧНОМ) КАПИТАЛЕ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15"/>
        </w:rPr>
        <w:t>НА ___________ 20__ Г.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4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1643"/>
        <w:gridCol w:w="1631"/>
        <w:gridCol w:w="1101"/>
        <w:gridCol w:w="1247"/>
        <w:gridCol w:w="1274"/>
        <w:gridCol w:w="1434"/>
        <w:gridCol w:w="1320"/>
        <w:gridCol w:w="1826"/>
        <w:gridCol w:w="1920"/>
        <w:gridCol w:w="1178"/>
        <w:gridCol w:w="1242"/>
        <w:gridCol w:w="1766"/>
        <w:gridCol w:w="1783"/>
      </w:tblGrid>
      <w:tr w:rsidR="00A2276F" w:rsidRPr="00A2276F" w:rsidTr="00A2276F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наименование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юридического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лица</w:t>
            </w:r>
          </w:p>
        </w:tc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адрес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Балансовая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стоимость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основных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фондов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Уставный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капитал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Находящиеся в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муниципальной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собственности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акции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(% в уставном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капитале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специальное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право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("золотая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акция"),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Ф.И.О., тел.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представителей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администрации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города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Среднесписочная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численность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персонала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(чел.)</w:t>
            </w:r>
          </w:p>
        </w:tc>
        <w:tc>
          <w:tcPr>
            <w:tcW w:w="5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Предложение о приватизации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7" w:right="120" w:firstLine="113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(квартал/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год)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акций,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подлежащих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продаже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(%)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начальная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цена акций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A2276F" w:rsidRPr="00A2276F" w:rsidTr="00A2276F">
        <w:trPr>
          <w:trHeight w:val="330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27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унитарные предприятия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Муниципальные учреждения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Открытые акционерные общества</w:t>
            </w:r>
          </w:p>
        </w:tc>
      </w:tr>
      <w:tr w:rsidR="00A2276F" w:rsidRPr="00A2276F" w:rsidTr="00A2276F">
        <w:trPr>
          <w:trHeight w:val="195"/>
          <w:tblCellSpacing w:w="0" w:type="dxa"/>
        </w:trPr>
        <w:tc>
          <w:tcPr>
            <w:tcW w:w="23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(по графам 7, 8, 10, 14):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составлен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г. _________________________________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составителя, телефон)</w:t>
      </w:r>
    </w:p>
    <w:p w:rsidR="00A2276F" w:rsidRPr="00A2276F" w:rsidRDefault="00A2276F" w:rsidP="00A2276F">
      <w:pPr>
        <w:pageBreakBefore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 w:type="page"/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Приложение N 2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«Об организации учета муниципального имущества и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ведении реестра муниципального имущества»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Утверждено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Решением Городского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совета муниципального образования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«Городской округ город Назрань»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24.02.2010 г. № 7/52-1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20"/>
          <w:szCs w:val="20"/>
        </w:rPr>
        <w:t>Реестровый N ____ от "__" ___________ г.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15"/>
        </w:rPr>
        <w:t>КАРТА УЧЕТА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15"/>
        </w:rPr>
        <w:t>МУНИЦИПАЛЬНОГО ИМУЩЕСТВА, ИМЕЮЩЕГОСЯ У ЮРИДИЧЕСКОГО ЛИЦА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8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3"/>
        <w:gridCol w:w="4406"/>
        <w:gridCol w:w="3631"/>
      </w:tblGrid>
      <w:tr w:rsidR="00A2276F" w:rsidRPr="00A2276F" w:rsidTr="00A2276F">
        <w:trPr>
          <w:trHeight w:val="19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данных об объекте учета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состоянию на 1 января _______ г.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данных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и основные данные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юридического лица: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лица,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ОКПО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 ОКАТО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Вышестоящий орган, ОКОГУ/ОКПО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основного юридического лица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вид деятельности, ОКОНХ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(ОКВЭД)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собственности, ОКФС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налогоплательщика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 основных фондов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(человек)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участка/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кадастровый (условный) номер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(га)/N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право ("Золотая акция")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 или нет)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органов местного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самоуправления в АО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(Ф.И.О., наименование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организации, телефон)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объекта учета: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Недвижимость (в т.ч. по Перечню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объектов недвижимости)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(баланс. стоим. в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 руб.)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(паи, доли), закрепленные в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(% в уставном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капитале)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(паи, доли), подлежащие продаже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 в уставном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капитале)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движимое имущество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rHeight w:val="33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акций (паев, долей);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закрепленных в муниципальной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собственности, подлежащих продаже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(АО)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Обременение объекта учета: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арендная плата в бюджет района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/перечислено в бюджет района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залога/дата окончания залога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руб.)/дата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приватизации объекта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учета: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приватизацию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и N)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 приватизации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и N)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приватизации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и N)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приватизации согласно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Федеральному закону от 21.12.2001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178-ФЗ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продажи акций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(квартал/год)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 акций, закрепляемых в соб. города или спец.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право "золотая акция")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акций, выставляемых на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продажу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акций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(кроме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обременения) объекта учета: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прибыли, перечисленной в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соответствии с уставом в бюджет района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Дивиденды, перечисленные в бюджет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района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доходы, перечисленные в бюджет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(тыс. руб.)</w:t>
            </w:r>
          </w:p>
        </w:tc>
      </w:tr>
    </w:tbl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pageBreakBefore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 w:type="page"/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Приложение N 3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Об организации учета муниципального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имущества и ведении реестра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муниципального имущества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Утвержденного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Решением Городского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Совета муниципального образования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«Городской округ город Назрань»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от _____________ г. N ______</w:t>
      </w:r>
    </w:p>
    <w:p w:rsidR="00A2276F" w:rsidRPr="00A2276F" w:rsidRDefault="00A2276F" w:rsidP="00A2276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b/>
          <w:bCs/>
          <w:color w:val="000000"/>
          <w:sz w:val="15"/>
        </w:rPr>
        <w:t>РЕЕСТР МУНИЦИПАЛЬНОГО ИМУЩЕСТВА</w:t>
      </w:r>
    </w:p>
    <w:p w:rsidR="00A2276F" w:rsidRPr="00A2276F" w:rsidRDefault="00A2276F" w:rsidP="00A2276F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Verdana" w:eastAsia="Times New Roman" w:hAnsi="Verdana" w:cs="Times New Roman"/>
          <w:b/>
          <w:bCs/>
          <w:color w:val="000000"/>
          <w:sz w:val="15"/>
        </w:rPr>
        <w:t>МУНИЦИПАЛЬНОГО ОБРАЗОВАНИЯ «ГОРОДСКОЙ ОКРУГ ГОРОД НАЗРАНЬ»</w:t>
      </w: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45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3"/>
        <w:gridCol w:w="1437"/>
        <w:gridCol w:w="1674"/>
        <w:gridCol w:w="1068"/>
        <w:gridCol w:w="1431"/>
        <w:gridCol w:w="1988"/>
        <w:gridCol w:w="1361"/>
        <w:gridCol w:w="1143"/>
        <w:gridCol w:w="1159"/>
        <w:gridCol w:w="1076"/>
        <w:gridCol w:w="1264"/>
        <w:gridCol w:w="1326"/>
        <w:gridCol w:w="1306"/>
        <w:gridCol w:w="978"/>
        <w:gridCol w:w="1262"/>
        <w:gridCol w:w="1097"/>
      </w:tblGrid>
      <w:tr w:rsidR="00A2276F" w:rsidRPr="00A2276F" w:rsidTr="00A2276F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N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п/п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Реестровый N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объекта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муниципальной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собственности</w:t>
            </w:r>
          </w:p>
        </w:tc>
        <w:tc>
          <w:tcPr>
            <w:tcW w:w="1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Наименование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объекта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недвижимости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(производственный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комплекс,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незавершенное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строительство,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иное)</w:t>
            </w:r>
          </w:p>
        </w:tc>
        <w:tc>
          <w:tcPr>
            <w:tcW w:w="76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Данные об объектах муниципального имущества на 01.12.2008</w:t>
            </w:r>
          </w:p>
        </w:tc>
        <w:tc>
          <w:tcPr>
            <w:tcW w:w="36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Возможность приватизации</w:t>
            </w:r>
          </w:p>
        </w:tc>
      </w:tr>
      <w:tr w:rsidR="00A2276F" w:rsidRPr="00A2276F" w:rsidTr="00A22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276F" w:rsidRPr="00A2276F" w:rsidRDefault="00A2276F" w:rsidP="00A2276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Адрес /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памятник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истории и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культуры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или нет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Вид права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(собственность,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хозяйственное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ведение,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оперативное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управление,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обременение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(аренда),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аресты, дата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возникновения)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Правоустанавливающий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документ (дата,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номер, кем выдан)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Инвентарный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N объекта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недвижимости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/ дата и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номер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паспорта БТИ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Балансовая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стоимость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(тыс.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руб.)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Остаточная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стоимость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(тыс.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руб.)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Общая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площадь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(кв. м) /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этажность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Кадастровый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(условный)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N / площадь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земельного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участка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(га)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Год ввода в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эксплуатацию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N и дата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утверждения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плана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приватизации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/ способ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приватизации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Срок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продажи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(квартал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/ год)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Ограничение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Начальная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цена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(тыс.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</w:rPr>
              <w:t> </w:t>
            </w: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руб.)</w:t>
            </w:r>
          </w:p>
        </w:tc>
      </w:tr>
      <w:tr w:rsidR="00A2276F" w:rsidRPr="00A2276F" w:rsidTr="00A2276F">
        <w:trPr>
          <w:trHeight w:val="16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76F" w:rsidRPr="00A2276F" w:rsidRDefault="00A2276F" w:rsidP="00A2276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27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Руководитель ____________________ _______________________________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подпись (Ф.И.О., телефон, факс)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"___" __________ 2009 г. М.П.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Реестр составлен ________________ _______________________________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подпись (Ф.И.О., составителя, телефон)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"___" __________ 2009 г. М.П.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Главный бухгалтер _______________ _______________________________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подпись (Ф.И.О., телефон)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2276F">
        <w:rPr>
          <w:rFonts w:ascii="Times New Roman" w:eastAsia="Times New Roman" w:hAnsi="Times New Roman" w:cs="Times New Roman"/>
          <w:color w:val="000000"/>
          <w:sz w:val="15"/>
          <w:szCs w:val="15"/>
        </w:rPr>
        <w:t>"___" __________ 2009 г. М.П.</w:t>
      </w: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2276F" w:rsidRPr="00A2276F" w:rsidRDefault="00A2276F" w:rsidP="00A2276F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0E6276" w:rsidRDefault="000E6276"/>
    <w:sectPr w:rsidR="000E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276F"/>
    <w:rsid w:val="000E6276"/>
    <w:rsid w:val="00A2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76F"/>
    <w:rPr>
      <w:b/>
      <w:bCs/>
    </w:rPr>
  </w:style>
  <w:style w:type="character" w:customStyle="1" w:styleId="apple-converted-space">
    <w:name w:val="apple-converted-space"/>
    <w:basedOn w:val="a0"/>
    <w:rsid w:val="00A2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2243</Words>
  <Characters>12786</Characters>
  <Application>Microsoft Office Word</Application>
  <DocSecurity>0</DocSecurity>
  <Lines>106</Lines>
  <Paragraphs>29</Paragraphs>
  <ScaleCrop>false</ScaleCrop>
  <Company>MICROSOFT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2013-09-30T13:41:00Z</dcterms:created>
  <dcterms:modified xsi:type="dcterms:W3CDTF">2013-09-30T13:41:00Z</dcterms:modified>
</cp:coreProperties>
</file>