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65" w:rsidRPr="00411465" w:rsidRDefault="00411465" w:rsidP="0041146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411465" w:rsidRPr="00411465" w:rsidRDefault="00411465" w:rsidP="0041146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tbl>
      <w:tblPr>
        <w:tblW w:w="0" w:type="auto"/>
        <w:tblInd w:w="-61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4091"/>
        <w:gridCol w:w="221"/>
        <w:gridCol w:w="5871"/>
      </w:tblGrid>
      <w:tr w:rsidR="00411465" w:rsidRPr="00411465" w:rsidTr="00411465">
        <w:trPr>
          <w:trHeight w:val="1470"/>
        </w:trPr>
        <w:tc>
          <w:tcPr>
            <w:tcW w:w="3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65" w:rsidRPr="00411465" w:rsidRDefault="00411465" w:rsidP="00411465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411465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ГIАЛГIАЙ              </w:t>
            </w:r>
            <w:r w:rsidRPr="00411465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 </w:t>
            </w:r>
            <w:r w:rsidRPr="0041146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                          </w:t>
            </w:r>
            <w:r w:rsidRPr="00411465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РЕСПУБЛИКА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65" w:rsidRPr="00411465" w:rsidRDefault="00411465" w:rsidP="0041146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5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65" w:rsidRPr="00411465" w:rsidRDefault="00411465" w:rsidP="00411465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411465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РЕСПУБЛИКА                                                                               ИНГУШЕТИЯ</w:t>
            </w:r>
          </w:p>
        </w:tc>
      </w:tr>
    </w:tbl>
    <w:p w:rsidR="00411465" w:rsidRPr="00411465" w:rsidRDefault="00411465" w:rsidP="0041146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  <w:t>______________            </w:t>
      </w:r>
      <w:r w:rsidRPr="00411465">
        <w:rPr>
          <w:rFonts w:ascii="Verdana" w:eastAsia="Times New Roman" w:hAnsi="Verdana" w:cs="Times New Roman"/>
          <w:b/>
          <w:bCs/>
          <w:color w:val="FFFFFF"/>
          <w:sz w:val="17"/>
        </w:rPr>
        <w:t> </w:t>
      </w: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     </w:t>
      </w:r>
    </w:p>
    <w:p w:rsidR="00411465" w:rsidRPr="00411465" w:rsidRDefault="00411465" w:rsidP="0041146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ГОРОДСКОЙ СОВЕТ МУНИЦИПАЛЬНОГО ОБРАЗОВАНИЯ</w:t>
      </w:r>
    </w:p>
    <w:p w:rsidR="00411465" w:rsidRPr="00411465" w:rsidRDefault="00411465" w:rsidP="0041146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« ГОРОДСКОЙ ОКРУГ ГОРОД НАЗРАНЬ»</w:t>
      </w:r>
    </w:p>
    <w:p w:rsidR="00411465" w:rsidRPr="00411465" w:rsidRDefault="00411465" w:rsidP="0041146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411465" w:rsidRPr="00411465" w:rsidRDefault="00411465" w:rsidP="0041146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11465" w:rsidRPr="00411465" w:rsidRDefault="00411465" w:rsidP="0041146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411465" w:rsidRPr="00411465" w:rsidRDefault="00411465" w:rsidP="0041146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</w:p>
    <w:p w:rsidR="00411465" w:rsidRPr="00411465" w:rsidRDefault="00411465" w:rsidP="0041146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Times New Roman" w:eastAsia="Times New Roman" w:hAnsi="Times New Roman" w:cs="Times New Roman"/>
          <w:color w:val="000000"/>
          <w:sz w:val="24"/>
          <w:szCs w:val="24"/>
        </w:rPr>
        <w:t>№ 16/57-2                                                                                           от 27 декабря   2012 г.</w:t>
      </w:r>
    </w:p>
    <w:p w:rsidR="00411465" w:rsidRPr="00411465" w:rsidRDefault="00411465" w:rsidP="0041146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11465" w:rsidRPr="00411465" w:rsidRDefault="00411465" w:rsidP="0041146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О внесении изменений и дополнений в Решение Городского совета муниципального образования « Городской округ город Назрань» « Об утверждении бюджета городского округа г. Назрань на 2012 год»</w:t>
      </w:r>
    </w:p>
    <w:p w:rsidR="00411465" w:rsidRPr="00411465" w:rsidRDefault="00411465" w:rsidP="0041146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411465" w:rsidRPr="00411465" w:rsidRDefault="00411465" w:rsidP="00411465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Рассмотрев проект Решения «О внесении изменений и дополнений в бюджет муниципального образования «Городской округ г. Назрань» на 2012г, представленный Главой Администрации г. Назрань, в соответствии с Бюджетным Кодексом Российской Федерации, Законом Республики Ингушетия №22-РЗ от 12.07.2012г.,Уведомлениями УЖКХ РИ от 12.03.2012г.,12.07.2012г., Распоряжением Правительства РИ № 479-р от 16.07.2012г. Городской совет муниципального образования « Городской округ г. Назрань»</w:t>
      </w:r>
      <w:r w:rsidRPr="00411465">
        <w:rPr>
          <w:rFonts w:ascii="Verdana" w:eastAsia="Times New Roman" w:hAnsi="Verdana" w:cs="Times New Roman"/>
          <w:color w:val="000000"/>
          <w:sz w:val="17"/>
        </w:rPr>
        <w:t> </w:t>
      </w:r>
      <w:r w:rsidRPr="0041146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решил:</w:t>
      </w:r>
    </w:p>
    <w:p w:rsidR="00411465" w:rsidRPr="00411465" w:rsidRDefault="00411465" w:rsidP="004114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    </w:t>
      </w:r>
      <w:r w:rsidRPr="00411465">
        <w:rPr>
          <w:rFonts w:ascii="Verdana" w:eastAsia="Times New Roman" w:hAnsi="Verdana" w:cs="Times New Roman"/>
          <w:color w:val="000000"/>
          <w:sz w:val="17"/>
        </w:rPr>
        <w:t> </w:t>
      </w:r>
      <w:r w:rsidRPr="0041146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</w:t>
      </w: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. Утвердить основные характеристики бюджета г.Назрань на 2012год:</w:t>
      </w:r>
    </w:p>
    <w:p w:rsidR="00411465" w:rsidRPr="00411465" w:rsidRDefault="00411465" w:rsidP="004114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     1.1.прогнозируемый общий объем доходов бюджета г. Назрань в сумме</w:t>
      </w:r>
    </w:p>
    <w:p w:rsidR="00411465" w:rsidRPr="00411465" w:rsidRDefault="00411465" w:rsidP="004114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                                                                                                                      </w:t>
      </w:r>
      <w:r w:rsidRPr="0041146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647172265,92 рублей</w:t>
      </w:r>
    </w:p>
    <w:p w:rsidR="00411465" w:rsidRPr="00411465" w:rsidRDefault="00411465" w:rsidP="004114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       в том числе:                                                                </w:t>
      </w:r>
    </w:p>
    <w:p w:rsidR="00411465" w:rsidRPr="00411465" w:rsidRDefault="00411465" w:rsidP="004114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 Собственные доходы                                                                          262549000 рублей</w:t>
      </w:r>
    </w:p>
    <w:p w:rsidR="00411465" w:rsidRPr="00411465" w:rsidRDefault="00411465" w:rsidP="00411465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411465" w:rsidRPr="00411465" w:rsidRDefault="00411465" w:rsidP="00411465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Безвозмездные перечисления от                                    </w:t>
      </w:r>
    </w:p>
    <w:p w:rsidR="00411465" w:rsidRPr="00411465" w:rsidRDefault="00411465" w:rsidP="00411465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бюджетов других уровней                                                               376516986,50 рублей</w:t>
      </w:r>
    </w:p>
    <w:p w:rsidR="00411465" w:rsidRPr="00411465" w:rsidRDefault="00411465" w:rsidP="00411465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в том числе:</w:t>
      </w:r>
    </w:p>
    <w:p w:rsidR="00411465" w:rsidRPr="00411465" w:rsidRDefault="00411465" w:rsidP="00411465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411465" w:rsidRPr="00411465" w:rsidRDefault="00411465" w:rsidP="00411465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Дотация на выравнивание минимального уровня бюджетной обеспеченности из республиканского бюджета</w:t>
      </w:r>
      <w:r w:rsidRPr="00411465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                                                               96372500 рублей;</w:t>
      </w:r>
    </w:p>
    <w:p w:rsidR="00411465" w:rsidRPr="00411465" w:rsidRDefault="00411465" w:rsidP="00411465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Субвенции на образование                                                                  </w:t>
      </w:r>
      <w:r w:rsidRPr="00411465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123367200рублей</w:t>
      </w: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;</w:t>
      </w:r>
    </w:p>
    <w:p w:rsidR="00411465" w:rsidRPr="00411465" w:rsidRDefault="00411465" w:rsidP="004114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 </w:t>
      </w:r>
    </w:p>
    <w:p w:rsidR="00411465" w:rsidRPr="00411465" w:rsidRDefault="00411465" w:rsidP="00411465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Субвенции бюджетам на осуществление полномочий по первичному воинскому учету на территориях, где отсутствуют</w:t>
      </w:r>
    </w:p>
    <w:p w:rsidR="00411465" w:rsidRPr="00411465" w:rsidRDefault="00411465" w:rsidP="00411465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     военные комиссариаты                                                                       </w:t>
      </w:r>
      <w:r w:rsidRPr="00411465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1358700 рублей;</w:t>
      </w:r>
    </w:p>
    <w:p w:rsidR="00411465" w:rsidRPr="00411465" w:rsidRDefault="00411465" w:rsidP="00411465">
      <w:pPr>
        <w:numPr>
          <w:ilvl w:val="0"/>
          <w:numId w:val="4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Субсидии на выплату пособий опекунам на детей-сирот и детей, находящихся под опекой</w:t>
      </w:r>
    </w:p>
    <w:p w:rsidR="00411465" w:rsidRPr="00411465" w:rsidRDefault="00411465" w:rsidP="00411465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   попечительством                                                                               </w:t>
      </w:r>
      <w:r w:rsidRPr="00411465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16919000</w:t>
      </w:r>
      <w:r w:rsidRPr="00411465">
        <w:rPr>
          <w:rFonts w:ascii="Verdana" w:eastAsia="Times New Roman" w:hAnsi="Verdana" w:cs="Times New Roman"/>
          <w:color w:val="000000"/>
          <w:sz w:val="17"/>
        </w:rPr>
        <w:t> </w:t>
      </w: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рублей;  </w:t>
      </w:r>
    </w:p>
    <w:p w:rsidR="00411465" w:rsidRPr="00411465" w:rsidRDefault="00411465" w:rsidP="004114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 </w:t>
      </w:r>
    </w:p>
    <w:p w:rsidR="00411465" w:rsidRPr="00411465" w:rsidRDefault="00411465" w:rsidP="00411465">
      <w:pPr>
        <w:numPr>
          <w:ilvl w:val="0"/>
          <w:numId w:val="5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Дотация на сбалансированность                                                          72716700 рублей;</w:t>
      </w:r>
    </w:p>
    <w:p w:rsidR="00411465" w:rsidRPr="00411465" w:rsidRDefault="00411465" w:rsidP="00411465">
      <w:pPr>
        <w:numPr>
          <w:ilvl w:val="0"/>
          <w:numId w:val="6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Субсидии бюджетам районов и городов за</w:t>
      </w:r>
    </w:p>
    <w:p w:rsidR="00411465" w:rsidRPr="00411465" w:rsidRDefault="00411465" w:rsidP="00411465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       вознаграждение за классное руководство                                          </w:t>
      </w:r>
      <w:r w:rsidRPr="00411465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1638900</w:t>
      </w:r>
      <w:r w:rsidRPr="00411465">
        <w:rPr>
          <w:rFonts w:ascii="Verdana" w:eastAsia="Times New Roman" w:hAnsi="Verdana" w:cs="Times New Roman"/>
          <w:color w:val="000000"/>
          <w:sz w:val="17"/>
        </w:rPr>
        <w:t> </w:t>
      </w: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рублей;</w:t>
      </w:r>
    </w:p>
    <w:p w:rsidR="00411465" w:rsidRPr="00411465" w:rsidRDefault="00411465" w:rsidP="00411465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 </w:t>
      </w:r>
    </w:p>
    <w:p w:rsidR="00411465" w:rsidRPr="00411465" w:rsidRDefault="00411465" w:rsidP="00411465">
      <w:pPr>
        <w:numPr>
          <w:ilvl w:val="0"/>
          <w:numId w:val="7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Субвенции бюджетам на выплату единовременного пособия при всех формах устройства детей, лишенных родительского попечения</w:t>
      </w:r>
    </w:p>
    <w:p w:rsidR="00411465" w:rsidRPr="00411465" w:rsidRDefault="00411465" w:rsidP="00411465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     в семью                                                                                                  </w:t>
      </w:r>
      <w:r w:rsidRPr="00411465">
        <w:rPr>
          <w:rFonts w:ascii="Verdana" w:eastAsia="Times New Roman" w:hAnsi="Verdana" w:cs="Times New Roman"/>
          <w:color w:val="000000"/>
          <w:sz w:val="17"/>
        </w:rPr>
        <w:t> </w:t>
      </w:r>
      <w:r w:rsidRPr="00411465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890700 рублей;</w:t>
      </w:r>
    </w:p>
    <w:p w:rsidR="00411465" w:rsidRPr="00411465" w:rsidRDefault="00411465" w:rsidP="00411465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 </w:t>
      </w:r>
    </w:p>
    <w:p w:rsidR="00411465" w:rsidRPr="00411465" w:rsidRDefault="00411465" w:rsidP="00411465">
      <w:pPr>
        <w:numPr>
          <w:ilvl w:val="0"/>
          <w:numId w:val="8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Субвенции на выплату единовременных пособий при поступлении детей –сирот, находящихся под опекой (попечительством) в высшие и средние профессиональные учебные заведения на территории</w:t>
      </w:r>
    </w:p>
    <w:p w:rsidR="00411465" w:rsidRPr="00411465" w:rsidRDefault="00411465" w:rsidP="00411465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     Республики Ингушетия.                                                                         </w:t>
      </w:r>
      <w:r w:rsidRPr="00411465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173500</w:t>
      </w:r>
      <w:r w:rsidRPr="00411465">
        <w:rPr>
          <w:rFonts w:ascii="Verdana" w:eastAsia="Times New Roman" w:hAnsi="Verdana" w:cs="Times New Roman"/>
          <w:color w:val="000000"/>
          <w:sz w:val="17"/>
        </w:rPr>
        <w:t> </w:t>
      </w: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рублей;</w:t>
      </w:r>
    </w:p>
    <w:p w:rsidR="00411465" w:rsidRPr="00411465" w:rsidRDefault="00411465" w:rsidP="00411465">
      <w:pPr>
        <w:numPr>
          <w:ilvl w:val="0"/>
          <w:numId w:val="9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Субсидии бюджетам районов и городов на комплектование</w:t>
      </w:r>
    </w:p>
    <w:p w:rsidR="00411465" w:rsidRPr="00411465" w:rsidRDefault="00411465" w:rsidP="00411465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       книжного фонда для библиотек муниципального</w:t>
      </w:r>
    </w:p>
    <w:p w:rsidR="00411465" w:rsidRPr="00411465" w:rsidRDefault="00411465" w:rsidP="00411465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     образования                                                                                            </w:t>
      </w:r>
      <w:r w:rsidRPr="00411465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124500</w:t>
      </w:r>
      <w:r w:rsidRPr="00411465">
        <w:rPr>
          <w:rFonts w:ascii="Verdana" w:eastAsia="Times New Roman" w:hAnsi="Verdana" w:cs="Times New Roman"/>
          <w:i/>
          <w:iCs/>
          <w:color w:val="000000"/>
          <w:sz w:val="17"/>
        </w:rPr>
        <w:t> </w:t>
      </w: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 рублей;</w:t>
      </w:r>
    </w:p>
    <w:p w:rsidR="00411465" w:rsidRPr="00411465" w:rsidRDefault="00411465" w:rsidP="00411465">
      <w:pPr>
        <w:numPr>
          <w:ilvl w:val="0"/>
          <w:numId w:val="10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Компенсация части родительской платы за содержание ребенка в государственных и муниципальных учреждениях, реализующих основную общеобразовательную программу дошкольного образования                                                </w:t>
      </w:r>
      <w:r w:rsidRPr="00411465">
        <w:rPr>
          <w:rFonts w:ascii="Verdana" w:eastAsia="Times New Roman" w:hAnsi="Verdana" w:cs="Times New Roman"/>
          <w:color w:val="000000"/>
          <w:sz w:val="17"/>
        </w:rPr>
        <w:t> </w:t>
      </w:r>
      <w:r w:rsidRPr="00411465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3900000</w:t>
      </w:r>
      <w:r w:rsidRPr="00411465">
        <w:rPr>
          <w:rFonts w:ascii="Verdana" w:eastAsia="Times New Roman" w:hAnsi="Verdana" w:cs="Times New Roman"/>
          <w:color w:val="000000"/>
          <w:sz w:val="17"/>
        </w:rPr>
        <w:t> </w:t>
      </w: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рублей;</w:t>
      </w:r>
    </w:p>
    <w:p w:rsidR="00411465" w:rsidRPr="00411465" w:rsidRDefault="00411465" w:rsidP="00411465">
      <w:pPr>
        <w:numPr>
          <w:ilvl w:val="0"/>
          <w:numId w:val="1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Субсидии бюджету на обеспечение мероприятий по переселению граждан из аварийного жилого фонда за счет средств поступивших от гос.корпорации Фонда содействия реформированию ЖКХ                                                  </w:t>
      </w:r>
      <w:r w:rsidRPr="00411465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17349154,5</w:t>
      </w:r>
      <w:r w:rsidRPr="00411465">
        <w:rPr>
          <w:rFonts w:ascii="Verdana" w:eastAsia="Times New Roman" w:hAnsi="Verdana" w:cs="Times New Roman"/>
          <w:color w:val="000000"/>
          <w:sz w:val="17"/>
        </w:rPr>
        <w:t> </w:t>
      </w: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рублей;</w:t>
      </w:r>
    </w:p>
    <w:p w:rsidR="00411465" w:rsidRPr="00411465" w:rsidRDefault="00411465" w:rsidP="00411465">
      <w:pPr>
        <w:numPr>
          <w:ilvl w:val="0"/>
          <w:numId w:val="1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Субсидии бюджету на обеспечение мероприятий по переселению граждан из аварийного жилого фонда за счет средств республиканского бюджета</w:t>
      </w:r>
    </w:p>
    <w:p w:rsidR="00411465" w:rsidRPr="00411465" w:rsidRDefault="00411465" w:rsidP="00411465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                                                                                                                      </w:t>
      </w:r>
      <w:r w:rsidRPr="00411465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12087139</w:t>
      </w:r>
      <w:r w:rsidRPr="00411465">
        <w:rPr>
          <w:rFonts w:ascii="Verdana" w:eastAsia="Times New Roman" w:hAnsi="Verdana" w:cs="Times New Roman"/>
          <w:color w:val="000000"/>
          <w:sz w:val="17"/>
        </w:rPr>
        <w:t> </w:t>
      </w: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рублей;</w:t>
      </w:r>
    </w:p>
    <w:p w:rsidR="00411465" w:rsidRPr="00411465" w:rsidRDefault="00411465" w:rsidP="00411465">
      <w:pPr>
        <w:numPr>
          <w:ilvl w:val="0"/>
          <w:numId w:val="1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Субсидии бюджету на капитальный ремонт многоквартирных жилых домов</w:t>
      </w:r>
    </w:p>
    <w:p w:rsidR="00411465" w:rsidRPr="00411465" w:rsidRDefault="00411465" w:rsidP="00411465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 </w:t>
      </w:r>
      <w:r w:rsidRPr="00411465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за счет средств поступивших от гос.корпорации Фонда содействия</w:t>
      </w:r>
    </w:p>
    <w:p w:rsidR="00411465" w:rsidRPr="00411465" w:rsidRDefault="00411465" w:rsidP="00411465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     реформированию ЖКХ                                                                      </w:t>
      </w:r>
      <w:r w:rsidRPr="00411465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22182412</w:t>
      </w: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   рублей;</w:t>
      </w:r>
    </w:p>
    <w:p w:rsidR="00411465" w:rsidRPr="00411465" w:rsidRDefault="00411465" w:rsidP="00411465">
      <w:pPr>
        <w:numPr>
          <w:ilvl w:val="0"/>
          <w:numId w:val="14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Субсидии бюджету на капитальный ремонт многоквартирных жилых домов</w:t>
      </w:r>
    </w:p>
    <w:p w:rsidR="00411465" w:rsidRPr="00411465" w:rsidRDefault="00411465" w:rsidP="00411465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 </w:t>
      </w:r>
      <w:r w:rsidRPr="00411465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за счет средств республиканского бюджета                                      </w:t>
      </w:r>
      <w:r w:rsidRPr="00411465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6989618</w:t>
      </w:r>
      <w:r w:rsidRPr="00411465">
        <w:rPr>
          <w:rFonts w:ascii="Verdana" w:eastAsia="Times New Roman" w:hAnsi="Verdana" w:cs="Times New Roman"/>
          <w:i/>
          <w:iCs/>
          <w:color w:val="000000"/>
          <w:sz w:val="17"/>
        </w:rPr>
        <w:t> </w:t>
      </w: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 рублей;</w:t>
      </w:r>
    </w:p>
    <w:p w:rsidR="00411465" w:rsidRPr="00411465" w:rsidRDefault="00411465" w:rsidP="00411465">
      <w:pPr>
        <w:numPr>
          <w:ilvl w:val="0"/>
          <w:numId w:val="15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Иные межбюджетные трансферты                                                       </w:t>
      </w:r>
      <w:r w:rsidRPr="00411465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287963</w:t>
      </w:r>
      <w:r w:rsidRPr="00411465">
        <w:rPr>
          <w:rFonts w:ascii="Verdana" w:eastAsia="Times New Roman" w:hAnsi="Verdana" w:cs="Times New Roman"/>
          <w:i/>
          <w:iCs/>
          <w:color w:val="000000"/>
          <w:sz w:val="17"/>
        </w:rPr>
        <w:t> </w:t>
      </w: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рублей;</w:t>
      </w:r>
    </w:p>
    <w:p w:rsidR="00411465" w:rsidRPr="00411465" w:rsidRDefault="00411465" w:rsidP="00411465">
      <w:pPr>
        <w:numPr>
          <w:ilvl w:val="0"/>
          <w:numId w:val="16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РЦП «Развитие сети дошкольных учреждений РИ на 2012-2015г.»  </w:t>
      </w:r>
      <w:r w:rsidRPr="00411465">
        <w:rPr>
          <w:rFonts w:ascii="Verdana" w:eastAsia="Times New Roman" w:hAnsi="Verdana" w:cs="Times New Roman"/>
          <w:color w:val="000000"/>
          <w:sz w:val="17"/>
        </w:rPr>
        <w:t> </w:t>
      </w:r>
      <w:r w:rsidRPr="00411465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159000</w:t>
      </w:r>
      <w:r w:rsidRPr="00411465">
        <w:rPr>
          <w:rFonts w:ascii="Verdana" w:eastAsia="Times New Roman" w:hAnsi="Verdana" w:cs="Times New Roman"/>
          <w:color w:val="000000"/>
          <w:sz w:val="17"/>
        </w:rPr>
        <w:t> </w:t>
      </w: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рублей;</w:t>
      </w:r>
    </w:p>
    <w:p w:rsidR="00411465" w:rsidRPr="00411465" w:rsidRDefault="00411465" w:rsidP="00411465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Остаток на счете бюджета на 01.01.2012года                                  </w:t>
      </w:r>
      <w:r w:rsidRPr="00411465">
        <w:rPr>
          <w:rFonts w:ascii="Verdana" w:eastAsia="Times New Roman" w:hAnsi="Verdana" w:cs="Times New Roman"/>
          <w:color w:val="000000"/>
          <w:sz w:val="17"/>
        </w:rPr>
        <w:t> </w:t>
      </w:r>
      <w:r w:rsidRPr="00411465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24647579,42</w:t>
      </w:r>
      <w:r w:rsidRPr="00411465">
        <w:rPr>
          <w:rFonts w:ascii="Verdana" w:eastAsia="Times New Roman" w:hAnsi="Verdana" w:cs="Times New Roman"/>
          <w:color w:val="000000"/>
          <w:sz w:val="17"/>
        </w:rPr>
        <w:t> </w:t>
      </w: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рублей;</w:t>
      </w:r>
    </w:p>
    <w:p w:rsidR="00411465" w:rsidRPr="00411465" w:rsidRDefault="00411465" w:rsidP="00411465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Возврат остатков субсидий и субвенций, имеющих целевое</w:t>
      </w:r>
    </w:p>
    <w:p w:rsidR="00411465" w:rsidRPr="00411465" w:rsidRDefault="00411465" w:rsidP="004114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     назначение прошлых лет                                                                    </w:t>
      </w:r>
      <w:r w:rsidRPr="00411465">
        <w:rPr>
          <w:rFonts w:ascii="Verdana" w:eastAsia="Times New Roman" w:hAnsi="Verdana" w:cs="Times New Roman"/>
          <w:color w:val="000000"/>
          <w:sz w:val="17"/>
        </w:rPr>
        <w:t> </w:t>
      </w:r>
      <w:r w:rsidRPr="00411465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-16541300</w:t>
      </w:r>
      <w:r w:rsidRPr="00411465">
        <w:rPr>
          <w:rFonts w:ascii="Verdana" w:eastAsia="Times New Roman" w:hAnsi="Verdana" w:cs="Times New Roman"/>
          <w:color w:val="000000"/>
          <w:sz w:val="17"/>
        </w:rPr>
        <w:t> </w:t>
      </w: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рублей;</w:t>
      </w:r>
    </w:p>
    <w:p w:rsidR="00411465" w:rsidRPr="00411465" w:rsidRDefault="00411465" w:rsidP="00411465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411465" w:rsidRPr="00411465" w:rsidRDefault="00411465" w:rsidP="004114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 2.</w:t>
      </w:r>
      <w:r w:rsidRPr="00411465">
        <w:rPr>
          <w:rFonts w:ascii="Verdana" w:eastAsia="Times New Roman" w:hAnsi="Verdana" w:cs="Times New Roman"/>
          <w:color w:val="000000"/>
          <w:sz w:val="17"/>
        </w:rPr>
        <w:t> </w:t>
      </w: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Общий объем расходов   бюджета г . Назрань в сумме          </w:t>
      </w:r>
      <w:r w:rsidRPr="00411465">
        <w:rPr>
          <w:rFonts w:ascii="Verdana" w:eastAsia="Times New Roman" w:hAnsi="Verdana" w:cs="Times New Roman"/>
          <w:color w:val="000000"/>
          <w:sz w:val="17"/>
        </w:rPr>
        <w:t> </w:t>
      </w:r>
      <w:r w:rsidRPr="0041146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647172265,92   рублей;</w:t>
      </w:r>
    </w:p>
    <w:p w:rsidR="00411465" w:rsidRPr="00411465" w:rsidRDefault="00411465" w:rsidP="004114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     2.1 Установить нормативы отчислений от уплаты налогов, пошлин, сборов и иных платежей в бюджет г. Назрань на 2012 год согласно</w:t>
      </w:r>
      <w:r w:rsidRPr="00411465">
        <w:rPr>
          <w:rFonts w:ascii="Verdana" w:eastAsia="Times New Roman" w:hAnsi="Verdana" w:cs="Times New Roman"/>
          <w:color w:val="000000"/>
          <w:sz w:val="17"/>
        </w:rPr>
        <w:t> </w:t>
      </w:r>
      <w:r w:rsidRPr="0041146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приложения №1</w:t>
      </w:r>
      <w:r w:rsidRPr="00411465">
        <w:rPr>
          <w:rFonts w:ascii="Verdana" w:eastAsia="Times New Roman" w:hAnsi="Verdana" w:cs="Times New Roman"/>
          <w:color w:val="000000"/>
          <w:sz w:val="17"/>
        </w:rPr>
        <w:t> </w:t>
      </w: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к настоящему Решению.</w:t>
      </w:r>
    </w:p>
    <w:p w:rsidR="00411465" w:rsidRPr="00411465" w:rsidRDefault="00411465" w:rsidP="004114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 3.</w:t>
      </w:r>
      <w:r w:rsidRPr="00411465">
        <w:rPr>
          <w:rFonts w:ascii="Verdana" w:eastAsia="Times New Roman" w:hAnsi="Verdana" w:cs="Times New Roman"/>
          <w:color w:val="000000"/>
          <w:sz w:val="17"/>
        </w:rPr>
        <w:t> </w:t>
      </w: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Утвердить перечень главных администраторов доходов бюджета г. Назрань, закрепленных в соответствии с законодательством Российской Федерации за органами государственной власти Российской Федерации, согласно</w:t>
      </w:r>
      <w:r w:rsidRPr="00411465">
        <w:rPr>
          <w:rFonts w:ascii="Verdana" w:eastAsia="Times New Roman" w:hAnsi="Verdana" w:cs="Times New Roman"/>
          <w:color w:val="000000"/>
          <w:sz w:val="17"/>
        </w:rPr>
        <w:t> </w:t>
      </w:r>
      <w:r w:rsidRPr="0041146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приложения №2</w:t>
      </w:r>
      <w:r w:rsidRPr="00411465">
        <w:rPr>
          <w:rFonts w:ascii="Verdana" w:eastAsia="Times New Roman" w:hAnsi="Verdana" w:cs="Times New Roman"/>
          <w:color w:val="000000"/>
          <w:sz w:val="17"/>
        </w:rPr>
        <w:t> </w:t>
      </w: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к настоящему Решению.</w:t>
      </w:r>
    </w:p>
    <w:p w:rsidR="00411465" w:rsidRPr="00411465" w:rsidRDefault="00411465" w:rsidP="004114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         3.1. В случае изменения состава и (или) функций главных администраторов доходов бюджета г. Назрань Администрация г. Назрань   вправе вносить изменения в состав закрепленных за ними кодов классификации доходов бюджетов Российской Федерации.</w:t>
      </w:r>
    </w:p>
    <w:p w:rsidR="00411465" w:rsidRPr="00411465" w:rsidRDefault="00411465" w:rsidP="004114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   4</w:t>
      </w: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. Утвердить доходы бюджета г. Назрань на 2012 год согласно</w:t>
      </w:r>
      <w:r w:rsidRPr="00411465">
        <w:rPr>
          <w:rFonts w:ascii="Verdana" w:eastAsia="Times New Roman" w:hAnsi="Verdana" w:cs="Times New Roman"/>
          <w:color w:val="000000"/>
          <w:sz w:val="17"/>
        </w:rPr>
        <w:t> </w:t>
      </w:r>
      <w:r w:rsidRPr="0041146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приложении № 3</w:t>
      </w:r>
      <w:r w:rsidRPr="00411465">
        <w:rPr>
          <w:rFonts w:ascii="Verdana" w:eastAsia="Times New Roman" w:hAnsi="Verdana" w:cs="Times New Roman"/>
          <w:color w:val="000000"/>
          <w:sz w:val="17"/>
        </w:rPr>
        <w:t> </w:t>
      </w: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к настоящему Решению.</w:t>
      </w:r>
    </w:p>
    <w:p w:rsidR="00411465" w:rsidRPr="00411465" w:rsidRDefault="00411465" w:rsidP="004114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411465" w:rsidRPr="00411465" w:rsidRDefault="00411465" w:rsidP="004114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 5</w:t>
      </w: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. Установить, что налоги и сборы, поступающие в бюджет г. Назрань , перечисляются на счета органов Управления Федерального казначейства по Республике Ингушетия с последующим перечислением их на счета по учету доходов республиканского бюджета и бюджетов районов, городов в соответствии с положениями бюджетного и налогового законодательства по нормативам, определенным в</w:t>
      </w:r>
      <w:r w:rsidRPr="00411465">
        <w:rPr>
          <w:rFonts w:ascii="Verdana" w:eastAsia="Times New Roman" w:hAnsi="Verdana" w:cs="Times New Roman"/>
          <w:color w:val="000000"/>
          <w:sz w:val="17"/>
        </w:rPr>
        <w:t> </w:t>
      </w:r>
      <w:r w:rsidRPr="0041146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приложении №1</w:t>
      </w:r>
      <w:r w:rsidRPr="00411465">
        <w:rPr>
          <w:rFonts w:ascii="Verdana" w:eastAsia="Times New Roman" w:hAnsi="Verdana" w:cs="Times New Roman"/>
          <w:color w:val="000000"/>
          <w:sz w:val="17"/>
        </w:rPr>
        <w:t> </w:t>
      </w: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к Закону Республики Ингушетия « О республиканском бюджете на 2012г» и</w:t>
      </w:r>
      <w:r w:rsidRPr="00411465">
        <w:rPr>
          <w:rFonts w:ascii="Verdana" w:eastAsia="Times New Roman" w:hAnsi="Verdana" w:cs="Times New Roman"/>
          <w:color w:val="000000"/>
          <w:sz w:val="17"/>
        </w:rPr>
        <w:t> </w:t>
      </w:r>
      <w:r w:rsidRPr="0041146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приложении №1</w:t>
      </w:r>
      <w:r w:rsidRPr="00411465">
        <w:rPr>
          <w:rFonts w:ascii="Verdana" w:eastAsia="Times New Roman" w:hAnsi="Verdana" w:cs="Times New Roman"/>
          <w:color w:val="000000"/>
          <w:sz w:val="17"/>
        </w:rPr>
        <w:t> </w:t>
      </w: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к настоящему бюджету.</w:t>
      </w:r>
    </w:p>
    <w:p w:rsidR="00411465" w:rsidRPr="00411465" w:rsidRDefault="00411465" w:rsidP="004114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411465" w:rsidRPr="00411465" w:rsidRDefault="00411465" w:rsidP="004114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      </w:t>
      </w:r>
      <w:r w:rsidRPr="00411465">
        <w:rPr>
          <w:rFonts w:ascii="Verdana" w:eastAsia="Times New Roman" w:hAnsi="Verdana" w:cs="Times New Roman"/>
          <w:color w:val="000000"/>
          <w:sz w:val="17"/>
        </w:rPr>
        <w:t> </w:t>
      </w:r>
      <w:r w:rsidRPr="0041146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6.</w:t>
      </w:r>
      <w:r w:rsidRPr="00411465">
        <w:rPr>
          <w:rFonts w:ascii="Verdana" w:eastAsia="Times New Roman" w:hAnsi="Verdana" w:cs="Times New Roman"/>
          <w:color w:val="000000"/>
          <w:sz w:val="17"/>
        </w:rPr>
        <w:t> </w:t>
      </w: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Установить, что приоритетными статьями расходов бюджета г. Назрань, подлежащими финансированию в полном объеме, являются :</w:t>
      </w:r>
    </w:p>
    <w:p w:rsidR="00411465" w:rsidRPr="00411465" w:rsidRDefault="00411465" w:rsidP="004114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       1) оплата труда;</w:t>
      </w:r>
    </w:p>
    <w:p w:rsidR="00411465" w:rsidRPr="00411465" w:rsidRDefault="00411465" w:rsidP="004114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       2) начисление на фонд оплаты труда;</w:t>
      </w:r>
    </w:p>
    <w:p w:rsidR="00411465" w:rsidRPr="00411465" w:rsidRDefault="00411465" w:rsidP="004114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       3) питание;</w:t>
      </w:r>
    </w:p>
    <w:p w:rsidR="00411465" w:rsidRPr="00411465" w:rsidRDefault="00411465" w:rsidP="004114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       4) трансферты населению (пенсии, пособия, стипендии и прочие выплаты на реализацию мероприятий социальной поддержки населению);</w:t>
      </w:r>
    </w:p>
    <w:p w:rsidR="00411465" w:rsidRPr="00411465" w:rsidRDefault="00411465" w:rsidP="004114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      </w:t>
      </w:r>
      <w:r w:rsidRPr="00411465">
        <w:rPr>
          <w:rFonts w:ascii="Verdana" w:eastAsia="Times New Roman" w:hAnsi="Verdana" w:cs="Times New Roman"/>
          <w:color w:val="000000"/>
          <w:sz w:val="17"/>
        </w:rPr>
        <w:t> </w:t>
      </w:r>
      <w:r w:rsidRPr="0041146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7.</w:t>
      </w:r>
      <w:r w:rsidRPr="00411465">
        <w:rPr>
          <w:rFonts w:ascii="Verdana" w:eastAsia="Times New Roman" w:hAnsi="Verdana" w:cs="Times New Roman"/>
          <w:color w:val="000000"/>
          <w:sz w:val="17"/>
        </w:rPr>
        <w:t> </w:t>
      </w: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Утвердить:</w:t>
      </w:r>
    </w:p>
    <w:p w:rsidR="00411465" w:rsidRPr="00411465" w:rsidRDefault="00411465" w:rsidP="004114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              7.1. Ведомственную структуру расходов бюджета г. Назрань на 2012 год согласно</w:t>
      </w:r>
      <w:r w:rsidRPr="00411465">
        <w:rPr>
          <w:rFonts w:ascii="Verdana" w:eastAsia="Times New Roman" w:hAnsi="Verdana" w:cs="Times New Roman"/>
          <w:color w:val="000000"/>
          <w:sz w:val="17"/>
        </w:rPr>
        <w:t> </w:t>
      </w:r>
      <w:r w:rsidRPr="0041146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приложения № 4</w:t>
      </w:r>
      <w:r w:rsidRPr="00411465">
        <w:rPr>
          <w:rFonts w:ascii="Verdana" w:eastAsia="Times New Roman" w:hAnsi="Verdana" w:cs="Times New Roman"/>
          <w:color w:val="000000"/>
          <w:sz w:val="17"/>
        </w:rPr>
        <w:t> </w:t>
      </w: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411465" w:rsidRPr="00411465" w:rsidRDefault="00411465" w:rsidP="004114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               7.2. Распределение расходов из бюджета г. Назрань на 2012 год по разделам и подразделам функциональной классификации расходов бюджета г. Назрань согласно</w:t>
      </w:r>
      <w:r w:rsidRPr="00411465">
        <w:rPr>
          <w:rFonts w:ascii="Verdana" w:eastAsia="Times New Roman" w:hAnsi="Verdana" w:cs="Times New Roman"/>
          <w:color w:val="000000"/>
          <w:sz w:val="17"/>
        </w:rPr>
        <w:t> </w:t>
      </w:r>
      <w:r w:rsidRPr="0041146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приложения № 5</w:t>
      </w: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411465" w:rsidRPr="00411465" w:rsidRDefault="00411465" w:rsidP="004114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               7.4. список объектов гос. заказа бюджета г.Назрань на 2012 год согласно</w:t>
      </w:r>
      <w:r w:rsidRPr="00411465">
        <w:rPr>
          <w:rFonts w:ascii="Verdana" w:eastAsia="Times New Roman" w:hAnsi="Verdana" w:cs="Times New Roman"/>
          <w:color w:val="000000"/>
          <w:sz w:val="17"/>
        </w:rPr>
        <w:t> </w:t>
      </w:r>
      <w:r w:rsidRPr="0041146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приложения №6</w:t>
      </w:r>
      <w:r w:rsidRPr="00411465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411465" w:rsidRPr="00411465" w:rsidRDefault="00411465" w:rsidP="004114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      </w:t>
      </w:r>
      <w:r w:rsidRPr="00411465">
        <w:rPr>
          <w:rFonts w:ascii="Verdana" w:eastAsia="Times New Roman" w:hAnsi="Verdana" w:cs="Times New Roman"/>
          <w:color w:val="000000"/>
          <w:sz w:val="17"/>
        </w:rPr>
        <w:t> </w:t>
      </w:r>
      <w:r w:rsidRPr="0041146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8.</w:t>
      </w:r>
      <w:r w:rsidRPr="00411465">
        <w:rPr>
          <w:rFonts w:ascii="Verdana" w:eastAsia="Times New Roman" w:hAnsi="Verdana" w:cs="Times New Roman"/>
          <w:color w:val="000000"/>
          <w:sz w:val="17"/>
        </w:rPr>
        <w:t> </w:t>
      </w: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Установить, что остатки целевых средств, неиспользованные в 2011 году, переданные из республиканского бюджета в бюджет г. Назрань подлежат использованию в 2012 году на те же цели. Не использованные целевые средства, потребность в которых в 2012 году отсутствует, подлежат возврату в доход республиканского бюджета.</w:t>
      </w:r>
    </w:p>
    <w:p w:rsidR="00411465" w:rsidRPr="00411465" w:rsidRDefault="00411465" w:rsidP="004114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       8.1. Установить, что остатки средств бюджета г. Назрань на 1 января 2012 года направляются на покрытие временных кассовых разрывов, возникающих в ходе исполнения бюджета г. Назрань в текущем финансовом году.</w:t>
      </w:r>
    </w:p>
    <w:p w:rsidR="00411465" w:rsidRPr="00411465" w:rsidRDefault="00411465" w:rsidP="004114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  </w:t>
      </w:r>
      <w:r w:rsidRPr="00411465">
        <w:rPr>
          <w:rFonts w:ascii="Verdana" w:eastAsia="Times New Roman" w:hAnsi="Verdana" w:cs="Times New Roman"/>
          <w:color w:val="000000"/>
          <w:sz w:val="17"/>
        </w:rPr>
        <w:t> </w:t>
      </w:r>
      <w:r w:rsidRPr="0041146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9.</w:t>
      </w:r>
      <w:r w:rsidRPr="00411465">
        <w:rPr>
          <w:rFonts w:ascii="Verdana" w:eastAsia="Times New Roman" w:hAnsi="Verdana" w:cs="Times New Roman"/>
          <w:color w:val="000000"/>
          <w:sz w:val="17"/>
        </w:rPr>
        <w:t> </w:t>
      </w: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Установить, что заключение и оплата администрациями муниципальных образований и бюджетных учреждений договоров, исполнение которых осуществляется за счет средств бюджета г.Назрань, производится в пределах утвержденных им лимитов бюджетных обязательств, доведенных в соответствии со статьей 222, 223 Бюджетного Кодекса РФ в пределах финансового года.</w:t>
      </w:r>
    </w:p>
    <w:p w:rsidR="00411465" w:rsidRPr="00411465" w:rsidRDefault="00411465" w:rsidP="004114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   Принятие администрациями муниципального образования и бюджетными учреждениями обязательств, вытекающие из договоров, исполнение которых осуществляется за счет средств вышеуказанных бюджетов, сверх утвержденных им лимитов бюджетных обязательств на 2012 год, не подлежат оплате.</w:t>
      </w:r>
    </w:p>
    <w:p w:rsidR="00411465" w:rsidRPr="00411465" w:rsidRDefault="00411465" w:rsidP="004114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   Договора, заключенные администрациями муниципального образования, казенными учреждениями с нарушением требований настоящей статьи, подлежат признанию судом не действительными по иску администрации г.Назрань.</w:t>
      </w:r>
    </w:p>
    <w:p w:rsidR="00411465" w:rsidRPr="00411465" w:rsidRDefault="00411465" w:rsidP="004114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10.</w:t>
      </w:r>
      <w:r w:rsidRPr="00411465">
        <w:rPr>
          <w:rFonts w:ascii="Verdana" w:eastAsia="Times New Roman" w:hAnsi="Verdana" w:cs="Times New Roman"/>
          <w:color w:val="000000"/>
          <w:sz w:val="17"/>
        </w:rPr>
        <w:t> </w:t>
      </w: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Законодательные и иные нормативные правовые акты, не обеспеченные источниками финансирования в бюджете г.Назрань на 2012 год, не подлежат исполнению в 2012 году.</w:t>
      </w:r>
    </w:p>
    <w:p w:rsidR="00411465" w:rsidRPr="00411465" w:rsidRDefault="00411465" w:rsidP="004114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lastRenderedPageBreak/>
        <w:t>11.</w:t>
      </w: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   Установить, что родительская плата поступающая в бюджет г.Назрань за содержание детей в детских дошкольных учреждениях направляется на финансирование текущих расходов указанных учреждений , в пределах средств предусмотренных в сметах расходов указанных учреждений на 2012 год.</w:t>
      </w:r>
    </w:p>
    <w:p w:rsidR="00411465" w:rsidRPr="00411465" w:rsidRDefault="00411465" w:rsidP="004114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411465" w:rsidRPr="00411465" w:rsidRDefault="00411465" w:rsidP="004114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12.</w:t>
      </w:r>
      <w:r w:rsidRPr="00411465">
        <w:rPr>
          <w:rFonts w:ascii="Verdana" w:eastAsia="Times New Roman" w:hAnsi="Verdana" w:cs="Times New Roman"/>
          <w:color w:val="000000"/>
          <w:sz w:val="17"/>
        </w:rPr>
        <w:t> </w:t>
      </w: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Установить, что Главным распорядителем средств бюджета г. Назрань является Глава местной Администрации г. Назрань.</w:t>
      </w:r>
    </w:p>
    <w:p w:rsidR="00411465" w:rsidRPr="00411465" w:rsidRDefault="00411465" w:rsidP="004114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411465" w:rsidRPr="00411465" w:rsidRDefault="00411465" w:rsidP="004114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 13.</w:t>
      </w:r>
      <w:r w:rsidRPr="00411465">
        <w:rPr>
          <w:rFonts w:ascii="Verdana" w:eastAsia="Times New Roman" w:hAnsi="Verdana" w:cs="Times New Roman"/>
          <w:color w:val="000000"/>
          <w:sz w:val="17"/>
          <w:szCs w:val="17"/>
        </w:rPr>
        <w:t>   Установить, что с 1 января 2012года, за не целевое использование органами местного самоуправления, казенными учреждениями бюджетных средств, выделяемых на безвозвратной и возвратной основах, взимается штраф согласно части 1 статьи 15.14 Кодекса об административных правонарушениях и Закона Республики Ингушетия №53рз от 30 октября 2010г.</w:t>
      </w:r>
    </w:p>
    <w:p w:rsidR="00411465" w:rsidRPr="00411465" w:rsidRDefault="00411465" w:rsidP="0041146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411465" w:rsidRPr="00411465" w:rsidRDefault="00411465" w:rsidP="0041146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411465" w:rsidRPr="00411465" w:rsidRDefault="00411465" w:rsidP="0041146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411465" w:rsidRPr="00411465" w:rsidRDefault="00411465" w:rsidP="0041146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411465" w:rsidRPr="00411465" w:rsidRDefault="00411465" w:rsidP="0041146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411465" w:rsidRPr="00411465" w:rsidRDefault="00411465" w:rsidP="0041146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Председатель Городского совета                                                          М.С.Парчиев.</w:t>
      </w:r>
    </w:p>
    <w:p w:rsidR="00411465" w:rsidRPr="00411465" w:rsidRDefault="00411465" w:rsidP="0041146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1146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250B61" w:rsidRDefault="00250B61"/>
    <w:sectPr w:rsidR="0025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4F4"/>
    <w:multiLevelType w:val="multilevel"/>
    <w:tmpl w:val="13DA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B491F"/>
    <w:multiLevelType w:val="multilevel"/>
    <w:tmpl w:val="CBB6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41553"/>
    <w:multiLevelType w:val="multilevel"/>
    <w:tmpl w:val="871A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72307"/>
    <w:multiLevelType w:val="multilevel"/>
    <w:tmpl w:val="F224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63702B"/>
    <w:multiLevelType w:val="multilevel"/>
    <w:tmpl w:val="FAE8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B3369A"/>
    <w:multiLevelType w:val="multilevel"/>
    <w:tmpl w:val="DB40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A6F29"/>
    <w:multiLevelType w:val="multilevel"/>
    <w:tmpl w:val="68DE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DC7669"/>
    <w:multiLevelType w:val="multilevel"/>
    <w:tmpl w:val="F506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E05697"/>
    <w:multiLevelType w:val="multilevel"/>
    <w:tmpl w:val="44EC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BF0C3E"/>
    <w:multiLevelType w:val="multilevel"/>
    <w:tmpl w:val="C4E0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963ADC"/>
    <w:multiLevelType w:val="multilevel"/>
    <w:tmpl w:val="7190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DA5D78"/>
    <w:multiLevelType w:val="multilevel"/>
    <w:tmpl w:val="29AC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564695"/>
    <w:multiLevelType w:val="multilevel"/>
    <w:tmpl w:val="0DA6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1973FC"/>
    <w:multiLevelType w:val="multilevel"/>
    <w:tmpl w:val="DC3E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B85E11"/>
    <w:multiLevelType w:val="multilevel"/>
    <w:tmpl w:val="F986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070593"/>
    <w:multiLevelType w:val="multilevel"/>
    <w:tmpl w:val="3096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11"/>
  </w:num>
  <w:num w:numId="12">
    <w:abstractNumId w:val="13"/>
  </w:num>
  <w:num w:numId="13">
    <w:abstractNumId w:val="14"/>
  </w:num>
  <w:num w:numId="14">
    <w:abstractNumId w:val="15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11465"/>
    <w:rsid w:val="00250B61"/>
    <w:rsid w:val="0041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1465"/>
  </w:style>
  <w:style w:type="paragraph" w:customStyle="1" w:styleId="consplustitle">
    <w:name w:val="consplustitle"/>
    <w:basedOn w:val="a"/>
    <w:rsid w:val="0041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1442</Words>
  <Characters>8222</Characters>
  <Application>Microsoft Office Word</Application>
  <DocSecurity>0</DocSecurity>
  <Lines>68</Lines>
  <Paragraphs>19</Paragraphs>
  <ScaleCrop>false</ScaleCrop>
  <Company>MICROSOFT</Company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2013-09-24T07:42:00Z</dcterms:created>
  <dcterms:modified xsi:type="dcterms:W3CDTF">2013-09-24T07:43:00Z</dcterms:modified>
</cp:coreProperties>
</file>