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20"/>
        <w:gridCol w:w="5852"/>
      </w:tblGrid>
      <w:tr w:rsidR="00790C5B" w:rsidRPr="00790C5B" w:rsidTr="00790C5B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5B" w:rsidRPr="00790C5B" w:rsidRDefault="00790C5B" w:rsidP="00790C5B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90C5B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</w:t>
            </w:r>
            <w:r w:rsidRPr="00790C5B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790C5B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5B" w:rsidRPr="00790C5B" w:rsidRDefault="00790C5B" w:rsidP="00790C5B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0C5B" w:rsidRPr="00790C5B" w:rsidRDefault="00790C5B" w:rsidP="00790C5B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790C5B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790C5B" w:rsidRPr="00790C5B" w:rsidRDefault="00790C5B" w:rsidP="00790C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</w:rPr>
        <w:t> </w:t>
      </w:r>
    </w:p>
    <w:p w:rsidR="00790C5B" w:rsidRPr="00790C5B" w:rsidRDefault="00790C5B" w:rsidP="00790C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 МУНИЦИПАЛЬНОГО ОБРАЗОВАНИЯ</w:t>
      </w:r>
    </w:p>
    <w:p w:rsidR="00790C5B" w:rsidRPr="00790C5B" w:rsidRDefault="00790C5B" w:rsidP="00790C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790C5B" w:rsidRPr="00790C5B" w:rsidRDefault="00790C5B" w:rsidP="00790C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790C5B" w:rsidRPr="00790C5B" w:rsidRDefault="00790C5B" w:rsidP="00790C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90C5B" w:rsidRPr="00790C5B" w:rsidRDefault="00790C5B" w:rsidP="00790C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790C5B" w:rsidRPr="00790C5B" w:rsidRDefault="00790C5B" w:rsidP="00790C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№ 12/45-2                                                                от 11 октября 2012 г.</w:t>
      </w:r>
    </w:p>
    <w:p w:rsidR="00790C5B" w:rsidRPr="00790C5B" w:rsidRDefault="00790C5B" w:rsidP="00790C5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и дополнений в Положение « 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</w:t>
      </w:r>
    </w:p>
    <w:p w:rsidR="00790C5B" w:rsidRPr="00790C5B" w:rsidRDefault="00790C5B" w:rsidP="00790C5B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  <w:szCs w:val="28"/>
        </w:rPr>
        <w:t>В целях установления правовых основ обеспечения единого и стабильного порядка присвоения, изменения и употребления наименований территориальных единиц, улиц, площадей, географических и иных объектов на территории города Назрань, Городской совет муниципального образования « Городской округ город Назрань»</w:t>
      </w:r>
      <w:r w:rsidRPr="00790C5B">
        <w:rPr>
          <w:rFonts w:ascii="Verdana" w:eastAsia="Times New Roman" w:hAnsi="Verdana" w:cs="Times New Roman"/>
          <w:color w:val="000000"/>
          <w:sz w:val="28"/>
        </w:rPr>
        <w:t> </w:t>
      </w: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решил:</w:t>
      </w:r>
    </w:p>
    <w:p w:rsidR="00790C5B" w:rsidRPr="00790C5B" w:rsidRDefault="00790C5B" w:rsidP="00790C5B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  <w:szCs w:val="28"/>
        </w:rPr>
        <w:t>1.Внести изменения и дополнения в Положение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Назрань», утвержденное Городским советом от</w:t>
      </w:r>
      <w:r w:rsidRPr="00790C5B">
        <w:rPr>
          <w:rFonts w:ascii="Verdana" w:eastAsia="Times New Roman" w:hAnsi="Verdana" w:cs="Times New Roman"/>
          <w:color w:val="000000"/>
          <w:sz w:val="28"/>
        </w:rPr>
        <w:t> 24 февраля 2010 г. №7/43-1:</w:t>
      </w:r>
    </w:p>
    <w:p w:rsidR="00790C5B" w:rsidRPr="00790C5B" w:rsidRDefault="00790C5B" w:rsidP="00790C5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t>- дополнить пунктом 5.7. раздел 5 следующего содержания:</w:t>
      </w:r>
    </w:p>
    <w:p w:rsidR="00790C5B" w:rsidRPr="00790C5B" w:rsidRDefault="00790C5B" w:rsidP="00790C5B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t>«Городской совет принимает Решение о переименовании </w:t>
      </w:r>
      <w:r w:rsidRPr="00790C5B">
        <w:rPr>
          <w:rFonts w:ascii="Verdana" w:eastAsia="Times New Roman" w:hAnsi="Verdana" w:cs="Times New Roman"/>
          <w:color w:val="000000"/>
          <w:sz w:val="28"/>
          <w:szCs w:val="28"/>
        </w:rPr>
        <w:t>топонимических названий</w:t>
      </w:r>
      <w:r w:rsidRPr="00790C5B">
        <w:rPr>
          <w:rFonts w:ascii="Verdana" w:eastAsia="Times New Roman" w:hAnsi="Verdana" w:cs="Times New Roman"/>
          <w:color w:val="000000"/>
          <w:sz w:val="28"/>
        </w:rPr>
        <w:t> старой части города в исключительных случаях, если:</w:t>
      </w:r>
    </w:p>
    <w:p w:rsidR="00790C5B" w:rsidRPr="00790C5B" w:rsidRDefault="00790C5B" w:rsidP="00790C5B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t>- инициатор несет все расходы по благоустройству улицы- озеленение, освещение, ремонт тротуара, </w:t>
      </w:r>
      <w:r w:rsidRPr="00790C5B">
        <w:rPr>
          <w:rFonts w:ascii="Verdana" w:eastAsia="Times New Roman" w:hAnsi="Verdana" w:cs="Times New Roman"/>
          <w:color w:val="000000"/>
          <w:sz w:val="28"/>
          <w:szCs w:val="28"/>
        </w:rPr>
        <w:t>установку уличных и дорожных указателей, домовых и дорожных знаков, памятных и информационных досок и табличек, ориентирующих надписей в соответствии с федеральными и муниципальными стандартами и нормами</w:t>
      </w:r>
      <w:r w:rsidRPr="00790C5B">
        <w:rPr>
          <w:rFonts w:ascii="Verdana" w:eastAsia="Times New Roman" w:hAnsi="Verdana" w:cs="Times New Roman"/>
          <w:color w:val="000000"/>
          <w:sz w:val="28"/>
        </w:rPr>
        <w:t>;</w:t>
      </w:r>
    </w:p>
    <w:p w:rsidR="00790C5B" w:rsidRPr="00790C5B" w:rsidRDefault="00790C5B" w:rsidP="00790C5B">
      <w:pPr>
        <w:spacing w:after="0" w:line="240" w:lineRule="atLeast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t>- инициатор несет все расходы по переоформлению документов жителей улицы;</w:t>
      </w:r>
    </w:p>
    <w:p w:rsidR="00790C5B" w:rsidRPr="00790C5B" w:rsidRDefault="00790C5B" w:rsidP="00790C5B">
      <w:pPr>
        <w:spacing w:after="0" w:line="240" w:lineRule="atLeast"/>
        <w:ind w:firstLine="708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t>В остальных случаях переименование старой части города категорически запрещается.»;</w:t>
      </w:r>
    </w:p>
    <w:p w:rsidR="00790C5B" w:rsidRPr="00790C5B" w:rsidRDefault="00790C5B" w:rsidP="00790C5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lastRenderedPageBreak/>
        <w:t>- дополнить пунктом 5.8. раздел 5 следующего содержания:</w:t>
      </w:r>
    </w:p>
    <w:p w:rsidR="00790C5B" w:rsidRPr="00790C5B" w:rsidRDefault="00790C5B" w:rsidP="00790C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</w:rPr>
        <w:t>« Глава города вправе назначать публичные слушания по вопросам переименования улиц города по решению Городского совета».</w:t>
      </w:r>
    </w:p>
    <w:p w:rsidR="00790C5B" w:rsidRPr="00790C5B" w:rsidRDefault="00790C5B" w:rsidP="00790C5B">
      <w:pPr>
        <w:spacing w:after="0" w:line="240" w:lineRule="auto"/>
        <w:ind w:left="360" w:firstLine="34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  <w:szCs w:val="28"/>
        </w:rPr>
        <w:t>2.</w:t>
      </w:r>
      <w:r w:rsidRPr="00790C5B">
        <w:rPr>
          <w:rFonts w:ascii="Verdana" w:eastAsia="Times New Roman" w:hAnsi="Verdana" w:cs="Times New Roman"/>
          <w:color w:val="000000"/>
          <w:sz w:val="28"/>
        </w:rPr>
        <w:t> Опубликовать настоящее Решение в средствах массовой информации.</w:t>
      </w:r>
    </w:p>
    <w:p w:rsidR="00790C5B" w:rsidRPr="00790C5B" w:rsidRDefault="00790C5B" w:rsidP="00790C5B">
      <w:pPr>
        <w:spacing w:after="0" w:line="240" w:lineRule="atLeast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color w:val="000000"/>
          <w:sz w:val="28"/>
          <w:szCs w:val="28"/>
        </w:rPr>
        <w:t>3. Контроль за исполнением настоящего решения возложить на заместителя председателя Городского совета   У.Х. Евлоева.</w:t>
      </w:r>
    </w:p>
    <w:p w:rsidR="00790C5B" w:rsidRPr="00790C5B" w:rsidRDefault="00790C5B" w:rsidP="00790C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</w:t>
      </w:r>
    </w:p>
    <w:p w:rsidR="00790C5B" w:rsidRPr="00790C5B" w:rsidRDefault="00790C5B" w:rsidP="00790C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790C5B" w:rsidRPr="00790C5B" w:rsidRDefault="00790C5B" w:rsidP="00790C5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Председатель</w:t>
      </w:r>
    </w:p>
    <w:p w:rsidR="00790C5B" w:rsidRPr="00790C5B" w:rsidRDefault="00790C5B" w:rsidP="00790C5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 Городского совета                                                             М.С.Парчиев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790C5B" w:rsidRPr="00790C5B" w:rsidRDefault="00790C5B" w:rsidP="00790C5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790C5B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5A77BC" w:rsidRDefault="005A77BC"/>
    <w:sectPr w:rsidR="005A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0C5B"/>
    <w:rsid w:val="005A77BC"/>
    <w:rsid w:val="0079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0C5B"/>
  </w:style>
  <w:style w:type="character" w:styleId="a4">
    <w:name w:val="Strong"/>
    <w:basedOn w:val="a0"/>
    <w:uiPriority w:val="22"/>
    <w:qFormat/>
    <w:rsid w:val="00790C5B"/>
    <w:rPr>
      <w:b/>
      <w:bCs/>
    </w:rPr>
  </w:style>
  <w:style w:type="character" w:customStyle="1" w:styleId="fontstyle29">
    <w:name w:val="fontstyle29"/>
    <w:basedOn w:val="a0"/>
    <w:rsid w:val="00790C5B"/>
  </w:style>
  <w:style w:type="paragraph" w:customStyle="1" w:styleId="constitle">
    <w:name w:val="constitle"/>
    <w:basedOn w:val="a"/>
    <w:rsid w:val="0079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2013-09-24T07:46:00Z</dcterms:created>
  <dcterms:modified xsi:type="dcterms:W3CDTF">2013-09-24T07:46:00Z</dcterms:modified>
</cp:coreProperties>
</file>