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16" w:rsidRPr="00064416" w:rsidRDefault="00064416" w:rsidP="0006441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441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ГОРОДСКОЙ СОВЕТ  МУНИЦИПАЛЬНОГО ОБРАЗОВАНИЯ</w:t>
      </w:r>
    </w:p>
    <w:p w:rsidR="00064416" w:rsidRPr="00064416" w:rsidRDefault="00064416" w:rsidP="0006441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441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«ГОРОДСКОЙ ОКРУГ ГОРОД НАЗРАНЬ»</w:t>
      </w:r>
    </w:p>
    <w:p w:rsidR="00064416" w:rsidRPr="00064416" w:rsidRDefault="00064416" w:rsidP="0006441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441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064416" w:rsidRPr="00064416" w:rsidTr="00064416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416" w:rsidRPr="00064416" w:rsidRDefault="00064416" w:rsidP="00064416">
            <w:pPr>
              <w:spacing w:after="0" w:line="240" w:lineRule="auto"/>
              <w:ind w:left="120" w:right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064416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РЕШЕНИЕ</w:t>
            </w:r>
          </w:p>
        </w:tc>
      </w:tr>
    </w:tbl>
    <w:p w:rsidR="00064416" w:rsidRPr="00064416" w:rsidRDefault="00064416" w:rsidP="0006441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441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4//18-2                                                                          от  28 февраля  2012 г.</w:t>
      </w:r>
    </w:p>
    <w:p w:rsidR="00064416" w:rsidRPr="00064416" w:rsidRDefault="00064416" w:rsidP="0006441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441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 внесении изменений  и дополнений в  Положение «Об оплате труда депутатов</w:t>
      </w:r>
      <w:proofErr w:type="gramStart"/>
      <w:r w:rsidRPr="0006441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,</w:t>
      </w:r>
      <w:proofErr w:type="gramEnd"/>
      <w:r w:rsidRPr="0006441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работающих на постоянной основе,  членов выборных органов  местного самоуправления, выборных должностных лиц местного самоуправления, муниципальных служащих в органах  местного самоуправления   муниципального образования  « Городской округ город Назрань»</w:t>
      </w:r>
    </w:p>
    <w:p w:rsidR="00064416" w:rsidRPr="00064416" w:rsidRDefault="00064416" w:rsidP="0006441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441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064416" w:rsidRPr="00064416" w:rsidRDefault="00064416" w:rsidP="0006441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4416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Законом Республики Ингушетия от 31 октября 2011г. № 39-РЗ "О внесении изменений в Закон Республики Ингушетия "Об отдельных вопросах муниципальной службы в Республики Ингушетия, Городской совет муниципального образования "Городской округ город  Назрань" </w:t>
      </w:r>
      <w:r w:rsidRPr="0006441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решил:</w:t>
      </w:r>
    </w:p>
    <w:p w:rsidR="00064416" w:rsidRPr="00064416" w:rsidRDefault="00064416" w:rsidP="0006441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4416">
        <w:rPr>
          <w:rFonts w:ascii="Verdana" w:eastAsia="Times New Roman" w:hAnsi="Verdana" w:cs="Times New Roman"/>
          <w:color w:val="000000"/>
          <w:sz w:val="17"/>
          <w:szCs w:val="17"/>
        </w:rPr>
        <w:t>             1. Внести в Положение «Об оплате труда депутатов, работающих на постоянной основе, членов выборных органов  местного самоуправления, выборных должностных лиц  местного самоуправления, муниципальных служащих в органах  местного самоуправления   муниципального образования  «Городской округ город Назрань», утвержденного Решением Городского совета от 22.01. 2010 г. № 6 /34-1 следующие изменения и дополнения:</w:t>
      </w:r>
    </w:p>
    <w:p w:rsidR="00064416" w:rsidRPr="00064416" w:rsidRDefault="00064416" w:rsidP="00064416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64416">
        <w:rPr>
          <w:rFonts w:ascii="Verdana" w:eastAsia="Times New Roman" w:hAnsi="Verdana" w:cs="Times New Roman"/>
          <w:color w:val="000000"/>
          <w:sz w:val="17"/>
          <w:szCs w:val="17"/>
        </w:rPr>
        <w:t>- подпункт 8) пункта 3.1 статьи 3 дополнить абзацем следующего содержания: "Ежемесячная надбавка к должностному окладу за классный чин, устанавливается в соответствии с присвоенным классным чином, исходя из следующих размеров:</w:t>
      </w:r>
    </w:p>
    <w:p w:rsidR="009355FE" w:rsidRDefault="009355FE"/>
    <w:sectPr w:rsidR="0093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416"/>
    <w:rsid w:val="00064416"/>
    <w:rsid w:val="0093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4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6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2013-09-25T08:06:00Z</dcterms:created>
  <dcterms:modified xsi:type="dcterms:W3CDTF">2013-09-25T08:07:00Z</dcterms:modified>
</cp:coreProperties>
</file>