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D762A3" w:rsidRPr="00D762A3" w:rsidTr="00D762A3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A3" w:rsidRPr="00D762A3" w:rsidRDefault="00D762A3" w:rsidP="00D762A3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D762A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  4/14-2                                                                             от 28 февраля   2012 г.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О внесении изменений  и дополнений в </w:t>
      </w: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 Городского совета       от 24 февраля 2010 г. № 7/48-1</w:t>
      </w: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«</w:t>
      </w: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Об утверждении Положения   «О постоянных комиссиях Городского совета муниципального образования  «Городской округ город Назрань»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  изменениями в составе депутатов Городского совета  и  в целях определения порядка деятельности постоянных комиссий Городского совета, Городской совет муниципального образования  «Городской округ город Назрань» </w:t>
      </w:r>
      <w:r w:rsidRPr="00D762A3">
        <w:rPr>
          <w:rFonts w:ascii="Verdana" w:eastAsia="Times New Roman" w:hAnsi="Verdana" w:cs="Times New Roman"/>
          <w:color w:val="000000"/>
          <w:sz w:val="17"/>
        </w:rPr>
        <w:t> </w:t>
      </w: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1. Внести изменения и дополнения в Приложение № 2 </w:t>
      </w:r>
      <w:r w:rsidRPr="00D762A3">
        <w:rPr>
          <w:rFonts w:ascii="Verdana" w:eastAsia="Times New Roman" w:hAnsi="Verdana" w:cs="Times New Roman"/>
          <w:color w:val="000000"/>
          <w:sz w:val="17"/>
        </w:rPr>
        <w:t> </w:t>
      </w: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Положения  «О постоянных комиссиях Городского совета муниципального образования  «Городской округ город Назрань»</w:t>
      </w: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, утвержденного Решением Городского совета   от 24 февраля 2010 г.  №7/48-1 (прилагается).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2. </w:t>
      </w:r>
      <w:proofErr w:type="gram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М.С.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3. Опубликовать (обнародовать)  настоящее Решение в средствах массовой информации.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  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Городского совета                                                                   Б.Д. Оздоев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Приложение № 2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Утверждено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 решением Городского совета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 « Городской округ город Назрань»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          от 24 февраля 2010 г. № 7/48-1</w:t>
      </w:r>
    </w:p>
    <w:p w:rsidR="00D762A3" w:rsidRPr="00D762A3" w:rsidRDefault="00D762A3" w:rsidP="00D762A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с изменениями от 28 февраля 2012 г. № 4/14-2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Состав  постоянных комиссий  Городского совета муниципального образования</w:t>
      </w:r>
    </w:p>
    <w:p w:rsidR="00D762A3" w:rsidRPr="00D762A3" w:rsidRDefault="00D762A3" w:rsidP="00D762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</w:rPr>
        <w:t>« Городской округ город Назрань»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1. Комиссия по бюджету финансам, экономическим вопросам</w:t>
      </w:r>
      <w:proofErr w:type="gramStart"/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,</w:t>
      </w:r>
      <w:proofErr w:type="gramEnd"/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местным налогам и муниципальной собственности: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Местоев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Х.М.- председатель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Мальсагов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А.Р.-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Добриев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Р.Х.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Балаева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М.Р.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Муталиев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С.С.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2. Комиссия по молодежной политике, культуре, спорту и туризму</w:t>
      </w:r>
      <w:proofErr w:type="gramStart"/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:</w:t>
      </w:r>
      <w:proofErr w:type="gramEnd"/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Евлоев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У.Х.- 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 Медов М.М.-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 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Талдиев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А.А.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Агиев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Г.Р.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-Оздоев В.С.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3. Комиссия по нормотворчеству и организации депутатской деятельности, общественной безопасности, ГО и ЧС: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Полонкоев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Б.У.- 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Батхиев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К. Х.-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Хамхоев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В.В.-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Ведзижев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Т.А.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Зязиков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Х.И.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4. Комиссия по городскому хозяйству, строительству, архитектуре, благоустройству, экологии, транспорту и связи: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 Богатырев Ю.Д. -председатель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Торшхоев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Т.Х.-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Могушков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 М. 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Албаков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А.У.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 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Мамилов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З.И.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5. Комиссия по образованию, здравоохранению и социальным вопросам</w:t>
      </w:r>
      <w:proofErr w:type="gramStart"/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:</w:t>
      </w:r>
      <w:proofErr w:type="gramEnd"/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Ведзижев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Т.А.- 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Муталиев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С.С.-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 Мальсагова З.М.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Хамхоев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В.В.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Балаева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М.Р.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 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:</w:t>
      </w:r>
      <w:proofErr w:type="gramEnd"/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Торшхоев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Т.Х.- 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 Оздоев В.С.- 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Харсиев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Х.Х.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Мальсагов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А.Р.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- Медов М.М.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 Комиссия по  предпринимательству, торговле и сфере услуг: 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Агиев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Г.Р.- председатель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Харсиев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Х.Х. –зам. председателя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Албаков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А.У.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 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Евлоев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У.Х.</w:t>
      </w:r>
    </w:p>
    <w:p w:rsidR="00D762A3" w:rsidRPr="00D762A3" w:rsidRDefault="00D762A3" w:rsidP="00D762A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 - </w:t>
      </w:r>
      <w:proofErr w:type="spellStart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>Султыгов</w:t>
      </w:r>
      <w:proofErr w:type="spellEnd"/>
      <w:r w:rsidRPr="00D762A3">
        <w:rPr>
          <w:rFonts w:ascii="Verdana" w:eastAsia="Times New Roman" w:hAnsi="Verdana" w:cs="Times New Roman"/>
          <w:color w:val="000000"/>
          <w:sz w:val="17"/>
          <w:szCs w:val="17"/>
        </w:rPr>
        <w:t xml:space="preserve"> С.В. </w:t>
      </w:r>
    </w:p>
    <w:p w:rsidR="00BB01EF" w:rsidRDefault="00BB01EF"/>
    <w:sectPr w:rsidR="00B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2A3"/>
    <w:rsid w:val="00BB01EF"/>
    <w:rsid w:val="00D7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2A3"/>
    <w:rPr>
      <w:b/>
      <w:bCs/>
    </w:rPr>
  </w:style>
  <w:style w:type="character" w:customStyle="1" w:styleId="apple-converted-space">
    <w:name w:val="apple-converted-space"/>
    <w:basedOn w:val="a0"/>
    <w:rsid w:val="00D7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2013-09-25T08:07:00Z</dcterms:created>
  <dcterms:modified xsi:type="dcterms:W3CDTF">2013-09-25T08:07:00Z</dcterms:modified>
</cp:coreProperties>
</file>