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12" w:type="dxa"/>
        <w:tblLook w:val="01E0"/>
      </w:tblPr>
      <w:tblGrid>
        <w:gridCol w:w="3420"/>
        <w:gridCol w:w="3240"/>
        <w:gridCol w:w="3523"/>
      </w:tblGrid>
      <w:tr w:rsidR="00394B87" w:rsidRPr="00BC4F3F" w:rsidTr="0052184B">
        <w:trPr>
          <w:trHeight w:val="1470"/>
        </w:trPr>
        <w:tc>
          <w:tcPr>
            <w:tcW w:w="3420" w:type="dxa"/>
            <w:hideMark/>
          </w:tcPr>
          <w:p w:rsidR="00394B87" w:rsidRPr="00BC4F3F" w:rsidRDefault="00394B87" w:rsidP="0052184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F3F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Start"/>
            <w:r w:rsidRPr="00BC4F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gramEnd"/>
            <w:r w:rsidRPr="00BC4F3F">
              <w:rPr>
                <w:rFonts w:ascii="Times New Roman" w:hAnsi="Times New Roman" w:cs="Times New Roman"/>
                <w:b/>
                <w:sz w:val="28"/>
                <w:szCs w:val="28"/>
              </w:rPr>
              <w:t>АЛГ</w:t>
            </w:r>
            <w:r w:rsidRPr="00BC4F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C4F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АЙ                </w:t>
            </w:r>
            <w:r w:rsidRPr="00BC4F3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</w:t>
            </w:r>
            <w:r w:rsidRPr="00BC4F3F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</w:t>
            </w:r>
          </w:p>
        </w:tc>
        <w:tc>
          <w:tcPr>
            <w:tcW w:w="3240" w:type="dxa"/>
            <w:hideMark/>
          </w:tcPr>
          <w:p w:rsidR="00394B87" w:rsidRPr="00BC4F3F" w:rsidRDefault="00394B87" w:rsidP="0052184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F3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19685</wp:posOffset>
                  </wp:positionV>
                  <wp:extent cx="800100" cy="800100"/>
                  <wp:effectExtent l="19050" t="0" r="0" b="0"/>
                  <wp:wrapSquare wrapText="left"/>
                  <wp:docPr id="2" name="Рисунок 4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23" w:type="dxa"/>
          </w:tcPr>
          <w:p w:rsidR="00394B87" w:rsidRPr="00BC4F3F" w:rsidRDefault="00394B87" w:rsidP="0052184B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C4F3F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                                                                            ИНГУШЕТИЯ</w:t>
            </w:r>
          </w:p>
          <w:p w:rsidR="00394B87" w:rsidRPr="00BC4F3F" w:rsidRDefault="00394B87" w:rsidP="0052184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94B87" w:rsidRPr="00BC4F3F" w:rsidRDefault="00394B87" w:rsidP="00394B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F3F">
        <w:rPr>
          <w:rFonts w:ascii="Times New Roman" w:hAnsi="Times New Roman" w:cs="Times New Roman"/>
          <w:b/>
          <w:sz w:val="28"/>
          <w:szCs w:val="28"/>
        </w:rPr>
        <w:t>ГОРОДСКОЙ СОВЕТ</w:t>
      </w:r>
      <w:r w:rsidRPr="00BC4F3F">
        <w:rPr>
          <w:rFonts w:ascii="Times New Roman" w:hAnsi="Times New Roman" w:cs="Times New Roman"/>
          <w:sz w:val="28"/>
          <w:szCs w:val="28"/>
        </w:rPr>
        <w:t xml:space="preserve"> </w:t>
      </w:r>
      <w:r w:rsidRPr="00BC4F3F">
        <w:rPr>
          <w:rFonts w:ascii="Times New Roman" w:hAnsi="Times New Roman" w:cs="Times New Roman"/>
          <w:b/>
          <w:bCs/>
          <w:sz w:val="28"/>
          <w:szCs w:val="28"/>
        </w:rPr>
        <w:t xml:space="preserve">  МУНИЦИПАЛЬНОГО ОБРАЗОВАНИЯ</w:t>
      </w:r>
    </w:p>
    <w:p w:rsidR="00394B87" w:rsidRPr="00BC4F3F" w:rsidRDefault="00394B87" w:rsidP="00394B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F3F">
        <w:rPr>
          <w:rFonts w:ascii="Times New Roman" w:hAnsi="Times New Roman" w:cs="Times New Roman"/>
          <w:b/>
          <w:bCs/>
          <w:sz w:val="28"/>
          <w:szCs w:val="28"/>
        </w:rPr>
        <w:t>« ГОРОДСКОЙ ОКРУГ ГОРОД  НАЗРАНЬ»</w:t>
      </w:r>
    </w:p>
    <w:p w:rsidR="00394B87" w:rsidRPr="00BC4F3F" w:rsidRDefault="00CD315A" w:rsidP="00394B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15A"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-46.8pt,6.8pt" to="468pt,7.65pt" o:allowincell="f" strokeweight="4.5pt">
            <v:stroke linestyle="thickThin"/>
          </v:line>
        </w:pict>
      </w:r>
    </w:p>
    <w:p w:rsidR="00394B87" w:rsidRPr="00BC4F3F" w:rsidRDefault="00394B87" w:rsidP="00394B87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C4F3F">
        <w:rPr>
          <w:b/>
          <w:bCs/>
          <w:sz w:val="28"/>
          <w:szCs w:val="28"/>
        </w:rPr>
        <w:t>РЕШЕНИЕ</w:t>
      </w:r>
    </w:p>
    <w:p w:rsidR="001768C1" w:rsidRDefault="001768C1" w:rsidP="00394B87">
      <w:pPr>
        <w:pStyle w:val="a7"/>
        <w:spacing w:before="0" w:beforeAutospacing="0" w:after="0" w:afterAutospacing="0"/>
        <w:rPr>
          <w:b/>
          <w:bCs/>
          <w:sz w:val="28"/>
          <w:szCs w:val="28"/>
        </w:rPr>
      </w:pPr>
    </w:p>
    <w:p w:rsidR="00394B87" w:rsidRDefault="00394B87" w:rsidP="00394B87">
      <w:pPr>
        <w:pStyle w:val="a7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</w:t>
      </w:r>
      <w:r w:rsidRPr="001768C1">
        <w:rPr>
          <w:b/>
          <w:bCs/>
          <w:sz w:val="28"/>
          <w:szCs w:val="28"/>
        </w:rPr>
        <w:t>38</w:t>
      </w:r>
      <w:r>
        <w:rPr>
          <w:b/>
          <w:bCs/>
          <w:sz w:val="28"/>
          <w:szCs w:val="28"/>
        </w:rPr>
        <w:t>/</w:t>
      </w:r>
      <w:r w:rsidRPr="001768C1">
        <w:rPr>
          <w:b/>
          <w:bCs/>
          <w:sz w:val="28"/>
          <w:szCs w:val="28"/>
        </w:rPr>
        <w:t>145</w:t>
      </w:r>
      <w:r>
        <w:rPr>
          <w:b/>
          <w:bCs/>
          <w:sz w:val="28"/>
          <w:szCs w:val="28"/>
        </w:rPr>
        <w:t xml:space="preserve">-2                                                  </w:t>
      </w:r>
      <w:r w:rsidRPr="001768C1">
        <w:rPr>
          <w:b/>
          <w:bCs/>
          <w:sz w:val="28"/>
          <w:szCs w:val="28"/>
        </w:rPr>
        <w:t xml:space="preserve">                      </w:t>
      </w:r>
      <w:r>
        <w:rPr>
          <w:b/>
          <w:bCs/>
          <w:sz w:val="28"/>
          <w:szCs w:val="28"/>
        </w:rPr>
        <w:t xml:space="preserve"> от </w:t>
      </w:r>
      <w:r w:rsidRPr="001768C1">
        <w:rPr>
          <w:b/>
          <w:bCs/>
          <w:sz w:val="28"/>
          <w:szCs w:val="28"/>
        </w:rPr>
        <w:t xml:space="preserve">20 </w:t>
      </w:r>
      <w:r>
        <w:rPr>
          <w:b/>
          <w:bCs/>
          <w:sz w:val="28"/>
          <w:szCs w:val="28"/>
        </w:rPr>
        <w:t>октября  2014 г.</w:t>
      </w:r>
    </w:p>
    <w:p w:rsidR="00394B87" w:rsidRDefault="00394B87" w:rsidP="00394B87">
      <w:pPr>
        <w:pStyle w:val="ConsPlusTitle"/>
        <w:widowControl/>
        <w:jc w:val="center"/>
      </w:pPr>
    </w:p>
    <w:p w:rsidR="001768C1" w:rsidRDefault="001768C1" w:rsidP="001768C1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</w:pPr>
    </w:p>
    <w:p w:rsidR="00394B87" w:rsidRPr="00394B87" w:rsidRDefault="00394B87" w:rsidP="001768C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61D5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 xml:space="preserve">Об утверждении </w:t>
      </w: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Положения</w:t>
      </w:r>
      <w:r w:rsidR="001768C1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о</w:t>
      </w: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праздновании «Дня города Назрань»</w:t>
      </w:r>
    </w:p>
    <w:p w:rsidR="00394B87" w:rsidRPr="00394B87" w:rsidRDefault="00394B87" w:rsidP="00394B87">
      <w:pPr>
        <w:pStyle w:val="a3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94B87" w:rsidRPr="003D3E72" w:rsidRDefault="00394B87" w:rsidP="001768C1">
      <w:pPr>
        <w:pStyle w:val="a3"/>
        <w:spacing w:line="360" w:lineRule="auto"/>
        <w:ind w:firstLine="36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DB61D5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  <w:lang w:eastAsia="ru-RU"/>
        </w:rPr>
        <w:t>выработки  единого подхода</w:t>
      </w:r>
      <w:r w:rsidRPr="00ED1A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организации и проведения праздничных мероприятий, приуроченных празднованию «Дня города Назрань» и юбилейных дат</w:t>
      </w:r>
      <w:r w:rsidRPr="00DB61D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, </w:t>
      </w:r>
      <w:r w:rsidRPr="00003D8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Городской </w:t>
      </w:r>
      <w:r w:rsidRPr="003D3E7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Совет депутатов</w:t>
      </w:r>
      <w:r w:rsidRPr="00003D8E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решил</w:t>
      </w:r>
      <w:r w:rsidRPr="003D3E72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:</w:t>
      </w:r>
    </w:p>
    <w:p w:rsidR="00394B87" w:rsidRDefault="00394B87" w:rsidP="001768C1">
      <w:pPr>
        <w:spacing w:line="360" w:lineRule="auto"/>
      </w:pPr>
    </w:p>
    <w:p w:rsidR="00394B87" w:rsidRPr="00394B87" w:rsidRDefault="00394B87" w:rsidP="001768C1">
      <w:pPr>
        <w:pStyle w:val="a3"/>
        <w:numPr>
          <w:ilvl w:val="0"/>
          <w:numId w:val="2"/>
        </w:numPr>
        <w:shd w:val="clear" w:color="auto" w:fill="FFFFFF"/>
        <w:spacing w:line="360" w:lineRule="auto"/>
        <w:ind w:left="709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94B8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768C1">
        <w:rPr>
          <w:rFonts w:ascii="Times New Roman" w:hAnsi="Times New Roman" w:cs="Times New Roman"/>
          <w:kern w:val="36"/>
          <w:sz w:val="28"/>
          <w:szCs w:val="28"/>
          <w:lang w:eastAsia="ru-RU"/>
        </w:rPr>
        <w:t>Положение о</w:t>
      </w:r>
      <w:r w:rsidRPr="00394B87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394B87">
        <w:rPr>
          <w:rFonts w:ascii="Times New Roman" w:hAnsi="Times New Roman" w:cs="Times New Roman"/>
          <w:sz w:val="28"/>
          <w:szCs w:val="28"/>
          <w:lang w:eastAsia="ru-RU"/>
        </w:rPr>
        <w:t>праздновании «Дня города Назрань».</w:t>
      </w:r>
    </w:p>
    <w:p w:rsidR="00394B87" w:rsidRPr="00394B87" w:rsidRDefault="00394B87" w:rsidP="001768C1">
      <w:pPr>
        <w:shd w:val="clear" w:color="auto" w:fill="FFFFFF"/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2. </w:t>
      </w:r>
      <w:r w:rsidRPr="00394B8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Настоящее Решение опубликовать (обнародовать) в средствах массовой информации.</w:t>
      </w:r>
    </w:p>
    <w:p w:rsidR="00394B87" w:rsidRPr="00394B87" w:rsidRDefault="00394B87" w:rsidP="001768C1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>3.</w:t>
      </w:r>
      <w:proofErr w:type="gramStart"/>
      <w:r w:rsidRPr="00394B87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>Контроль за</w:t>
      </w:r>
      <w:proofErr w:type="gramEnd"/>
      <w:r w:rsidRPr="00394B87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 xml:space="preserve"> исполнением настоящего Решения оставляю за собой. </w:t>
      </w:r>
    </w:p>
    <w:p w:rsidR="00394B87" w:rsidRDefault="00394B87" w:rsidP="00394B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</w:pPr>
    </w:p>
    <w:p w:rsidR="00394B87" w:rsidRPr="00DB61D5" w:rsidRDefault="00394B87" w:rsidP="00394B87">
      <w:pPr>
        <w:ind w:left="360"/>
      </w:pPr>
      <w:r w:rsidRPr="00C91C53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>Председатель Городского совета                                    М.С. Парчиев</w:t>
      </w:r>
    </w:p>
    <w:p w:rsidR="00ED1A2A" w:rsidRDefault="00ED1A2A" w:rsidP="00ED1A2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4B87" w:rsidRDefault="00394B87" w:rsidP="00ED1A2A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94B87" w:rsidRDefault="00394B87" w:rsidP="00ED1A2A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94B87" w:rsidRDefault="00394B87" w:rsidP="00ED1A2A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94B87" w:rsidRDefault="00394B87" w:rsidP="00ED1A2A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94B87" w:rsidRDefault="00394B87" w:rsidP="00ED1A2A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94B87" w:rsidRDefault="00394B87" w:rsidP="00ED1A2A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94B87" w:rsidRDefault="00394B87" w:rsidP="00ED1A2A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94B87" w:rsidRDefault="00394B87" w:rsidP="00ED1A2A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768C1" w:rsidRDefault="001768C1" w:rsidP="00394B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394B87" w:rsidRPr="00C91C53" w:rsidRDefault="00394B87" w:rsidP="00394B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C91C5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lastRenderedPageBreak/>
        <w:t xml:space="preserve">Утверждено </w:t>
      </w:r>
    </w:p>
    <w:p w:rsidR="00394B87" w:rsidRPr="00C91C53" w:rsidRDefault="00394B87" w:rsidP="00394B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C91C5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Решением Городского  Совета</w:t>
      </w:r>
    </w:p>
    <w:p w:rsidR="00394B87" w:rsidRPr="00C91C53" w:rsidRDefault="00394B87" w:rsidP="00394B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C91C5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муниципального образования</w:t>
      </w:r>
    </w:p>
    <w:p w:rsidR="00394B87" w:rsidRPr="00C91C53" w:rsidRDefault="00394B87" w:rsidP="00394B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C91C5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«Городской округ город Назрань»</w:t>
      </w:r>
    </w:p>
    <w:p w:rsidR="00394B87" w:rsidRPr="00C91C53" w:rsidRDefault="00394B87" w:rsidP="00394B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C91C5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от 20.10.2014 г. № 38/14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5</w:t>
      </w:r>
      <w:r w:rsidRPr="00C91C5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-2</w:t>
      </w:r>
    </w:p>
    <w:p w:rsidR="00394B87" w:rsidRDefault="00394B87" w:rsidP="00ED1A2A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D1A2A" w:rsidRDefault="009B3601" w:rsidP="00ED1A2A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Положение</w:t>
      </w: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br/>
        <w:t>о</w:t>
      </w:r>
      <w:r w:rsidR="00ED1A2A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ED1A2A">
        <w:rPr>
          <w:rFonts w:ascii="Times New Roman" w:hAnsi="Times New Roman" w:cs="Times New Roman"/>
          <w:b/>
          <w:sz w:val="28"/>
          <w:szCs w:val="28"/>
          <w:lang w:eastAsia="ru-RU"/>
        </w:rPr>
        <w:t>праздновании «Дня города Назрань»</w:t>
      </w:r>
    </w:p>
    <w:p w:rsidR="00ED1A2A" w:rsidRDefault="00ED1A2A" w:rsidP="00ED1A2A">
      <w:pPr>
        <w:pStyle w:val="a3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D1A2A" w:rsidRDefault="009B3601" w:rsidP="00394B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Настоящее Положение о</w:t>
      </w:r>
      <w:bookmarkStart w:id="0" w:name="_GoBack"/>
      <w:bookmarkEnd w:id="0"/>
      <w:r w:rsidR="00ED1A2A">
        <w:rPr>
          <w:rFonts w:ascii="Times New Roman" w:hAnsi="Times New Roman" w:cs="Times New Roman"/>
          <w:sz w:val="28"/>
          <w:szCs w:val="28"/>
          <w:lang w:eastAsia="ru-RU"/>
        </w:rPr>
        <w:t xml:space="preserve"> праздновании «Дня города Назрань» определяет порядок празднования «Дня города Назрань» и юбилейных дат.</w:t>
      </w:r>
    </w:p>
    <w:p w:rsidR="00ED1A2A" w:rsidRDefault="00ED1A2A" w:rsidP="00394B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Целью настоящего Положения является выработка единого подхода</w:t>
      </w:r>
      <w:r w:rsidRPr="00ED1A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организации и проведения праздничных мероприятий</w:t>
      </w:r>
      <w:r w:rsidR="00394B87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приуроченных празднованию «Дня города Назрань» и юбилейных дат.</w:t>
      </w:r>
    </w:p>
    <w:p w:rsidR="00394B87" w:rsidRDefault="00F25F91" w:rsidP="00394B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3.Дат</w:t>
      </w:r>
      <w:r w:rsidR="00394B87">
        <w:rPr>
          <w:rFonts w:ascii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0D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D1A2A">
        <w:rPr>
          <w:rFonts w:ascii="Times New Roman" w:hAnsi="Times New Roman" w:cs="Times New Roman"/>
          <w:sz w:val="28"/>
          <w:szCs w:val="28"/>
          <w:lang w:eastAsia="ru-RU"/>
        </w:rPr>
        <w:t>основания</w:t>
      </w:r>
      <w:r w:rsidR="004E0D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D1A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22B49">
        <w:rPr>
          <w:rFonts w:ascii="Times New Roman" w:hAnsi="Times New Roman" w:cs="Times New Roman"/>
          <w:sz w:val="28"/>
          <w:szCs w:val="28"/>
          <w:lang w:eastAsia="ru-RU"/>
        </w:rPr>
        <w:t>считать дату</w:t>
      </w:r>
      <w:r w:rsidR="00394B87">
        <w:rPr>
          <w:rFonts w:ascii="Times New Roman" w:hAnsi="Times New Roman" w:cs="Times New Roman"/>
          <w:sz w:val="28"/>
          <w:szCs w:val="28"/>
          <w:lang w:eastAsia="ru-RU"/>
        </w:rPr>
        <w:t xml:space="preserve"> получения статуса города г</w:t>
      </w:r>
      <w:proofErr w:type="gramStart"/>
      <w:r w:rsidR="00394B87">
        <w:rPr>
          <w:rFonts w:ascii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394B87">
        <w:rPr>
          <w:rFonts w:ascii="Times New Roman" w:hAnsi="Times New Roman" w:cs="Times New Roman"/>
          <w:sz w:val="28"/>
          <w:szCs w:val="28"/>
          <w:lang w:eastAsia="ru-RU"/>
        </w:rPr>
        <w:t xml:space="preserve">азрань  -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16 </w:t>
      </w:r>
      <w:r w:rsidR="00ED1A2A">
        <w:rPr>
          <w:rFonts w:ascii="Times New Roman" w:hAnsi="Times New Roman" w:cs="Times New Roman"/>
          <w:sz w:val="28"/>
          <w:szCs w:val="28"/>
          <w:lang w:eastAsia="ru-RU"/>
        </w:rPr>
        <w:t>октября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1967 года</w:t>
      </w:r>
      <w:r w:rsidR="00ED1A2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1A2A" w:rsidRDefault="00F25F91" w:rsidP="00394B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Если дата основания г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азрань попадает на рабочий день, то празднование переносится на </w:t>
      </w:r>
      <w:r w:rsidR="00BC658B">
        <w:rPr>
          <w:rFonts w:ascii="Times New Roman" w:hAnsi="Times New Roman" w:cs="Times New Roman"/>
          <w:sz w:val="28"/>
          <w:szCs w:val="28"/>
          <w:lang w:eastAsia="ru-RU"/>
        </w:rPr>
        <w:t xml:space="preserve">ближайший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выходной день.</w:t>
      </w:r>
    </w:p>
    <w:p w:rsidR="00ED1A2A" w:rsidRDefault="004E0D59" w:rsidP="00394B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Юбилейной датой считать дату</w:t>
      </w:r>
      <w:r w:rsidR="00ED1A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основания </w:t>
      </w:r>
      <w:r w:rsidR="00ED1A2A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ED1A2A">
        <w:rPr>
          <w:rFonts w:ascii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ED1A2A">
        <w:rPr>
          <w:rFonts w:ascii="Times New Roman" w:hAnsi="Times New Roman" w:cs="Times New Roman"/>
          <w:sz w:val="28"/>
          <w:szCs w:val="28"/>
          <w:lang w:eastAsia="ru-RU"/>
        </w:rPr>
        <w:t>азрань кратное пяти годам.</w:t>
      </w:r>
    </w:p>
    <w:p w:rsidR="00ED1A2A" w:rsidRDefault="00ED1A2A" w:rsidP="00394B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Основными формами проведения праздничных мероприятий являются:</w:t>
      </w:r>
    </w:p>
    <w:p w:rsidR="00ED1A2A" w:rsidRDefault="00ED1A2A" w:rsidP="00ED1A2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проведение торжественных мероприятий (митингов, манифестаций, шествий, установление мемориальных досок, награждение муниципальными наградами, </w:t>
      </w:r>
      <w:r w:rsidR="00A907E2">
        <w:rPr>
          <w:rFonts w:ascii="Times New Roman" w:hAnsi="Times New Roman" w:cs="Times New Roman"/>
          <w:sz w:val="28"/>
          <w:szCs w:val="28"/>
          <w:lang w:eastAsia="ru-RU"/>
        </w:rPr>
        <w:t>устройство фейерверка),</w:t>
      </w:r>
    </w:p>
    <w:p w:rsidR="00ED1A2A" w:rsidRDefault="00ED1A2A" w:rsidP="00ED1A2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праздничных концертов, </w:t>
      </w:r>
    </w:p>
    <w:p w:rsidR="00ED1A2A" w:rsidRDefault="00ED1A2A" w:rsidP="00ED1A2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творческих вечеров-встреч,</w:t>
      </w:r>
    </w:p>
    <w:p w:rsidR="00ED1A2A" w:rsidRDefault="00ED1A2A" w:rsidP="00ED1A2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презентаций, </w:t>
      </w:r>
    </w:p>
    <w:p w:rsidR="00ED1A2A" w:rsidRDefault="00ED1A2A" w:rsidP="00ED1A2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спортивных соревнований,</w:t>
      </w:r>
    </w:p>
    <w:p w:rsidR="00ED1A2A" w:rsidRDefault="00ED1A2A" w:rsidP="00ED1A2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907E2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проведение различных конкурсов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1A2A" w:rsidRDefault="00ED1A2A" w:rsidP="00394B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="004E0D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 ежегодном праздновании «Дня города Назрань» проводится только праздничн</w:t>
      </w:r>
      <w:r w:rsidR="00A907E2">
        <w:rPr>
          <w:rFonts w:ascii="Times New Roman" w:hAnsi="Times New Roman" w:cs="Times New Roman"/>
          <w:sz w:val="28"/>
          <w:szCs w:val="28"/>
          <w:lang w:eastAsia="ru-RU"/>
        </w:rPr>
        <w:t>ый концерт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907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 праздновании юбилейных дат со дня образования г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азрань могут проводится мероприятия указанные в части 5.</w:t>
      </w:r>
    </w:p>
    <w:p w:rsidR="00ED1A2A" w:rsidRDefault="00ED1A2A" w:rsidP="00394B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 Для организации и проведения праздничных мероприятий Администрацией г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азрань создается организационный комитет.</w:t>
      </w:r>
    </w:p>
    <w:p w:rsidR="00ED1A2A" w:rsidRDefault="00ED1A2A" w:rsidP="00394B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 Организационный комитет вырабатывает схему взаимодействия структурных подразделений администрации г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азрань,</w:t>
      </w:r>
      <w:r w:rsidR="00A907E2" w:rsidRPr="00A907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07E2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муниципальных учреждений культуры, творческих коллективов, общественных организаций,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юридических и физических лиц в процессе подготовки и празднования «Д</w:t>
      </w:r>
      <w:r w:rsidR="00A907E2">
        <w:rPr>
          <w:rFonts w:ascii="Times New Roman" w:hAnsi="Times New Roman" w:cs="Times New Roman"/>
          <w:sz w:val="28"/>
          <w:szCs w:val="28"/>
          <w:lang w:eastAsia="ru-RU"/>
        </w:rPr>
        <w:t>ня города Назрань»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1A2A" w:rsidRDefault="00ED1A2A" w:rsidP="00394B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Разрабатывает программы и мероприятия по подготовке и </w:t>
      </w:r>
      <w:r w:rsidR="00A907E2">
        <w:rPr>
          <w:rFonts w:ascii="Times New Roman" w:hAnsi="Times New Roman" w:cs="Times New Roman"/>
          <w:sz w:val="28"/>
          <w:szCs w:val="28"/>
          <w:lang w:eastAsia="ru-RU"/>
        </w:rPr>
        <w:t>проведение праздничных мероприятий приуроченных к празднованию «Дня города Назрань»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1A2A" w:rsidRDefault="00F25F91" w:rsidP="00394B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9</w:t>
      </w:r>
      <w:r w:rsidR="00ED1A2A">
        <w:rPr>
          <w:rFonts w:ascii="Times New Roman" w:hAnsi="Times New Roman" w:cs="Times New Roman"/>
          <w:sz w:val="28"/>
          <w:szCs w:val="28"/>
          <w:lang w:eastAsia="ru-RU"/>
        </w:rPr>
        <w:t xml:space="preserve">. Финансирование проведения </w:t>
      </w:r>
      <w:r w:rsidR="00A907E2">
        <w:rPr>
          <w:rFonts w:ascii="Times New Roman" w:hAnsi="Times New Roman" w:cs="Times New Roman"/>
          <w:sz w:val="28"/>
          <w:szCs w:val="28"/>
          <w:lang w:eastAsia="ru-RU"/>
        </w:rPr>
        <w:t>праздничных</w:t>
      </w:r>
      <w:r w:rsidR="00ED1A2A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мероприятий осуществляется за счет средств бюджета г</w:t>
      </w:r>
      <w:proofErr w:type="gramStart"/>
      <w:r w:rsidR="00ED1A2A">
        <w:rPr>
          <w:rFonts w:ascii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ED1A2A">
        <w:rPr>
          <w:rFonts w:ascii="Times New Roman" w:hAnsi="Times New Roman" w:cs="Times New Roman"/>
          <w:sz w:val="28"/>
          <w:szCs w:val="28"/>
          <w:lang w:eastAsia="ru-RU"/>
        </w:rPr>
        <w:t>азрань и внебюджетных источников.</w:t>
      </w:r>
    </w:p>
    <w:p w:rsidR="00ED1A2A" w:rsidRDefault="00F25F91" w:rsidP="00394B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D1A2A">
        <w:rPr>
          <w:rFonts w:ascii="Times New Roman" w:hAnsi="Times New Roman" w:cs="Times New Roman"/>
          <w:sz w:val="28"/>
          <w:szCs w:val="28"/>
        </w:rPr>
        <w:t>. Социальный отдел</w:t>
      </w:r>
      <w:r w:rsidR="00ED1A2A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г</w:t>
      </w:r>
      <w:proofErr w:type="gramStart"/>
      <w:r w:rsidR="00ED1A2A">
        <w:rPr>
          <w:rFonts w:ascii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ED1A2A">
        <w:rPr>
          <w:rFonts w:ascii="Times New Roman" w:hAnsi="Times New Roman" w:cs="Times New Roman"/>
          <w:sz w:val="28"/>
          <w:szCs w:val="28"/>
          <w:lang w:eastAsia="ru-RU"/>
        </w:rPr>
        <w:t>азрань до начала формирования бюджета г.Назрань на очередной ф</w:t>
      </w:r>
      <w:r w:rsidR="00A907E2">
        <w:rPr>
          <w:rFonts w:ascii="Times New Roman" w:hAnsi="Times New Roman" w:cs="Times New Roman"/>
          <w:sz w:val="28"/>
          <w:szCs w:val="28"/>
          <w:lang w:eastAsia="ru-RU"/>
        </w:rPr>
        <w:t xml:space="preserve">инансовый год, </w:t>
      </w:r>
      <w:r w:rsidR="00ED1A2A">
        <w:rPr>
          <w:rFonts w:ascii="Times New Roman" w:hAnsi="Times New Roman" w:cs="Times New Roman"/>
          <w:sz w:val="28"/>
          <w:szCs w:val="28"/>
          <w:lang w:eastAsia="ru-RU"/>
        </w:rPr>
        <w:t xml:space="preserve">готовит проект постановления главы администрации г.Назрань о подготовке и праздновании «Дня </w:t>
      </w:r>
      <w:r w:rsidR="00A907E2">
        <w:rPr>
          <w:rFonts w:ascii="Times New Roman" w:hAnsi="Times New Roman" w:cs="Times New Roman"/>
          <w:sz w:val="28"/>
          <w:szCs w:val="28"/>
          <w:lang w:eastAsia="ru-RU"/>
        </w:rPr>
        <w:t xml:space="preserve">города Назрань» </w:t>
      </w:r>
      <w:r w:rsidR="00ED1A2A">
        <w:rPr>
          <w:rFonts w:ascii="Times New Roman" w:hAnsi="Times New Roman" w:cs="Times New Roman"/>
          <w:sz w:val="28"/>
          <w:szCs w:val="28"/>
          <w:lang w:eastAsia="ru-RU"/>
        </w:rPr>
        <w:t>(далее - проект постановления).</w:t>
      </w:r>
    </w:p>
    <w:p w:rsidR="00ED1A2A" w:rsidRDefault="00ED1A2A" w:rsidP="00ED1A2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постановления </w:t>
      </w:r>
      <w:r w:rsidR="00A907E2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направляется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bCs/>
          <w:iCs/>
          <w:sz w:val="28"/>
          <w:szCs w:val="28"/>
        </w:rPr>
        <w:t>отдел экономики, прогнозирования и</w:t>
      </w:r>
      <w:r>
        <w:rPr>
          <w:rFonts w:ascii="Times New Roman" w:hAnsi="Times New Roman"/>
          <w:b/>
          <w:bCs/>
          <w:iCs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торговли</w:t>
      </w:r>
      <w:r>
        <w:rPr>
          <w:rFonts w:ascii="Times New Roman" w:hAnsi="Times New Roman"/>
          <w:b/>
          <w:bCs/>
          <w:iCs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 г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азрань и подлежит занесению в реестр расходных обязательств </w:t>
      </w:r>
      <w:r>
        <w:rPr>
          <w:rFonts w:ascii="Times New Roman" w:hAnsi="Times New Roman" w:cs="Times New Roman"/>
          <w:sz w:val="28"/>
          <w:szCs w:val="28"/>
        </w:rPr>
        <w:t>социального отдела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г.Назрань в срок до 1 октября текущего финансового года.</w:t>
      </w:r>
    </w:p>
    <w:p w:rsidR="00ED1A2A" w:rsidRDefault="00F25F91" w:rsidP="00394B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ED1A2A">
        <w:rPr>
          <w:rFonts w:ascii="Times New Roman" w:hAnsi="Times New Roman" w:cs="Times New Roman"/>
          <w:sz w:val="28"/>
          <w:szCs w:val="28"/>
          <w:lang w:eastAsia="ru-RU"/>
        </w:rPr>
        <w:t xml:space="preserve">. Празднование «Дня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города Назрань» </w:t>
      </w:r>
      <w:r w:rsidR="00ED1A2A">
        <w:rPr>
          <w:rFonts w:ascii="Times New Roman" w:hAnsi="Times New Roman" w:cs="Times New Roman"/>
          <w:sz w:val="28"/>
          <w:szCs w:val="28"/>
          <w:lang w:eastAsia="ru-RU"/>
        </w:rPr>
        <w:t xml:space="preserve">освещается в </w:t>
      </w:r>
      <w:hyperlink r:id="rId6" w:tooltip="Средства массовой информации" w:history="1">
        <w:r w:rsidR="00ED1A2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средствах массовой информации</w:t>
        </w:r>
      </w:hyperlink>
      <w:r w:rsidR="00ED1A2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1A2A" w:rsidRDefault="00F25F91" w:rsidP="00394B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12. Ф</w:t>
      </w:r>
      <w:r w:rsidR="00ED1A2A">
        <w:rPr>
          <w:rFonts w:ascii="Times New Roman" w:hAnsi="Times New Roman" w:cs="Times New Roman"/>
          <w:sz w:val="28"/>
          <w:szCs w:val="28"/>
          <w:lang w:eastAsia="ru-RU"/>
        </w:rPr>
        <w:t>инансирование праздничных мероприятий, определяется на очередной финансовый год исходя из реально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>й возможности бюджета г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азрань.</w:t>
      </w:r>
    </w:p>
    <w:p w:rsidR="00ED1A2A" w:rsidRDefault="00ED1A2A" w:rsidP="00ED1A2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ED1A2A" w:rsidSect="006E4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33B2B"/>
    <w:multiLevelType w:val="hybridMultilevel"/>
    <w:tmpl w:val="856C18BC"/>
    <w:lvl w:ilvl="0" w:tplc="027EDE1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627D9"/>
    <w:multiLevelType w:val="hybridMultilevel"/>
    <w:tmpl w:val="8F147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A2A"/>
    <w:rsid w:val="001768C1"/>
    <w:rsid w:val="00394B87"/>
    <w:rsid w:val="004E0D59"/>
    <w:rsid w:val="00592669"/>
    <w:rsid w:val="00622B49"/>
    <w:rsid w:val="006E4BE9"/>
    <w:rsid w:val="009B3601"/>
    <w:rsid w:val="00A907E2"/>
    <w:rsid w:val="00BC658B"/>
    <w:rsid w:val="00CD315A"/>
    <w:rsid w:val="00D82939"/>
    <w:rsid w:val="00ED1A2A"/>
    <w:rsid w:val="00F25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A2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ED1A2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25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5F91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394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94B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94B87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9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sredstva_massovoj_informatcii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2014-10-24T07:52:00Z</cp:lastPrinted>
  <dcterms:created xsi:type="dcterms:W3CDTF">2014-10-16T13:08:00Z</dcterms:created>
  <dcterms:modified xsi:type="dcterms:W3CDTF">2014-10-24T07:52:00Z</dcterms:modified>
</cp:coreProperties>
</file>