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0F2C6F" w:rsidTr="00481C84">
        <w:trPr>
          <w:trHeight w:val="1470"/>
        </w:trPr>
        <w:tc>
          <w:tcPr>
            <w:tcW w:w="3420" w:type="dxa"/>
          </w:tcPr>
          <w:p w:rsidR="000F2C6F" w:rsidRDefault="000F2C6F" w:rsidP="00481C84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   </w:t>
            </w:r>
            <w:r>
              <w:rPr>
                <w:sz w:val="22"/>
              </w:rPr>
              <w:tab/>
              <w:t xml:space="preserve">                 </w:t>
            </w:r>
            <w:r>
              <w:rPr>
                <w:b/>
                <w:sz w:val="22"/>
              </w:rPr>
              <w:t>РЕСПУБЛИКА</w:t>
            </w:r>
          </w:p>
        </w:tc>
        <w:tc>
          <w:tcPr>
            <w:tcW w:w="3240" w:type="dxa"/>
          </w:tcPr>
          <w:p w:rsidR="000F2C6F" w:rsidRDefault="000F2C6F" w:rsidP="00481C84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0F2C6F" w:rsidRDefault="000F2C6F" w:rsidP="00481C84">
            <w:pPr>
              <w:spacing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0F2C6F" w:rsidRDefault="000F2C6F" w:rsidP="00481C84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0F2C6F" w:rsidRDefault="000F2C6F" w:rsidP="000F2C6F">
      <w:pPr>
        <w:jc w:val="both"/>
        <w:rPr>
          <w:rFonts w:eastAsia="Calibri"/>
          <w:sz w:val="22"/>
        </w:rPr>
      </w:pPr>
    </w:p>
    <w:p w:rsidR="000F2C6F" w:rsidRDefault="000F2C6F" w:rsidP="000F2C6F">
      <w:pPr>
        <w:jc w:val="center"/>
        <w:rPr>
          <w:b/>
          <w:bCs/>
          <w:szCs w:val="28"/>
        </w:rPr>
      </w:pPr>
      <w:r>
        <w:rPr>
          <w:b/>
          <w:szCs w:val="28"/>
        </w:rPr>
        <w:t>ГОРОДСКОЙ СОВЕТ</w:t>
      </w:r>
      <w:r>
        <w:t xml:space="preserve"> </w:t>
      </w:r>
      <w:r>
        <w:rPr>
          <w:b/>
          <w:bCs/>
          <w:szCs w:val="28"/>
        </w:rPr>
        <w:t xml:space="preserve">  МУНИЦИПАЛЬНОГО ОБРАЗОВАНИЯ</w:t>
      </w:r>
    </w:p>
    <w:p w:rsidR="000F2C6F" w:rsidRDefault="000F2C6F" w:rsidP="000F2C6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 ГОРОДСКОЙ ОКРУГ ГОРОД  НАЗРАНЬ»</w:t>
      </w:r>
    </w:p>
    <w:p w:rsidR="000F2C6F" w:rsidRDefault="00BA1B7B" w:rsidP="000F2C6F">
      <w:pPr>
        <w:jc w:val="center"/>
        <w:rPr>
          <w:b/>
        </w:rPr>
      </w:pPr>
      <w:r w:rsidRPr="00BA1B7B">
        <w:pict>
          <v:line id="_x0000_s1027" style="position:absolute;left:0;text-align:left;z-index:251661312" from="-46.8pt,6.8pt" to="468pt,7.65pt" o:allowincell="f" strokeweight="4.5pt">
            <v:stroke linestyle="thickThin"/>
          </v:line>
        </w:pict>
      </w:r>
    </w:p>
    <w:p w:rsidR="000F2C6F" w:rsidRDefault="000F2C6F" w:rsidP="000F2C6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2C6F" w:rsidRDefault="000F2C6F" w:rsidP="000F2C6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2C6F" w:rsidRDefault="000F2C6F" w:rsidP="000F2C6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F2C6F" w:rsidRDefault="000F2C6F" w:rsidP="000F2C6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F2C6F" w:rsidRDefault="000F2C6F" w:rsidP="000F2C6F">
      <w:pPr>
        <w:pStyle w:val="a3"/>
        <w:tabs>
          <w:tab w:val="left" w:pos="675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0F2C6F">
        <w:rPr>
          <w:b/>
          <w:bCs/>
          <w:sz w:val="28"/>
          <w:szCs w:val="28"/>
        </w:rPr>
        <w:t xml:space="preserve">№ </w:t>
      </w:r>
      <w:r w:rsidRPr="00BB21BD">
        <w:rPr>
          <w:b/>
          <w:bCs/>
          <w:sz w:val="28"/>
          <w:szCs w:val="28"/>
        </w:rPr>
        <w:t>3</w:t>
      </w:r>
      <w:r w:rsidR="0014184E">
        <w:rPr>
          <w:b/>
          <w:bCs/>
          <w:sz w:val="28"/>
          <w:szCs w:val="28"/>
        </w:rPr>
        <w:t>4</w:t>
      </w:r>
      <w:r w:rsidRPr="000F2C6F">
        <w:rPr>
          <w:b/>
          <w:bCs/>
          <w:sz w:val="28"/>
          <w:szCs w:val="28"/>
        </w:rPr>
        <w:t xml:space="preserve">/123-2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="0014184E">
        <w:rPr>
          <w:b/>
          <w:bCs/>
          <w:sz w:val="28"/>
          <w:szCs w:val="28"/>
        </w:rPr>
        <w:t xml:space="preserve">                           </w:t>
      </w:r>
      <w:r w:rsidRPr="000F2C6F">
        <w:rPr>
          <w:b/>
          <w:bCs/>
          <w:sz w:val="28"/>
          <w:szCs w:val="28"/>
        </w:rPr>
        <w:t xml:space="preserve"> </w:t>
      </w:r>
      <w:r w:rsidR="006E50D9">
        <w:rPr>
          <w:b/>
          <w:sz w:val="28"/>
          <w:szCs w:val="28"/>
        </w:rPr>
        <w:t>от 24</w:t>
      </w:r>
      <w:r w:rsidR="0014184E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  2014 г.</w:t>
      </w:r>
    </w:p>
    <w:p w:rsidR="000F2C6F" w:rsidRDefault="000F2C6F" w:rsidP="000F2C6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6F" w:rsidRDefault="000F2C6F" w:rsidP="000F2C6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флаге   муниципального образования « Городской округ город Назрань» </w:t>
      </w:r>
    </w:p>
    <w:p w:rsidR="000F2C6F" w:rsidRDefault="000F2C6F" w:rsidP="000F2C6F">
      <w:pPr>
        <w:pStyle w:val="ConsPlusNonformat"/>
        <w:widowControl/>
        <w:jc w:val="both"/>
        <w:rPr>
          <w:rStyle w:val="FontStyle17"/>
          <w:sz w:val="28"/>
          <w:szCs w:val="28"/>
        </w:rPr>
      </w:pPr>
    </w:p>
    <w:p w:rsidR="000F2C6F" w:rsidRDefault="000F2C6F" w:rsidP="000F2C6F">
      <w:pPr>
        <w:pStyle w:val="ConsPlusNonformat"/>
        <w:widowControl/>
        <w:jc w:val="both"/>
        <w:rPr>
          <w:rStyle w:val="FontStyle17"/>
          <w:b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В соответствии Федеральным законом № 154 –ФЗ от 28.08.1995  « Об общих принципах организации местного самоуправления </w:t>
      </w:r>
      <w:proofErr w:type="gramStart"/>
      <w:r>
        <w:rPr>
          <w:rStyle w:val="FontStyle17"/>
          <w:sz w:val="28"/>
          <w:szCs w:val="28"/>
        </w:rPr>
        <w:t>в</w:t>
      </w:r>
      <w:proofErr w:type="gramEnd"/>
      <w:r>
        <w:rPr>
          <w:rStyle w:val="FontStyle17"/>
          <w:sz w:val="28"/>
          <w:szCs w:val="28"/>
        </w:rPr>
        <w:t xml:space="preserve"> Ро</w:t>
      </w:r>
      <w:r w:rsidR="00BB21BD">
        <w:rPr>
          <w:rStyle w:val="FontStyle17"/>
          <w:sz w:val="28"/>
          <w:szCs w:val="28"/>
        </w:rPr>
        <w:t>ссийской Федерации», Уставом г</w:t>
      </w:r>
      <w:proofErr w:type="gramStart"/>
      <w:r w:rsidR="00BB21BD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>Н</w:t>
      </w:r>
      <w:proofErr w:type="gramEnd"/>
      <w:r>
        <w:rPr>
          <w:rStyle w:val="FontStyle17"/>
          <w:sz w:val="28"/>
          <w:szCs w:val="28"/>
        </w:rPr>
        <w:t xml:space="preserve">азрань Городской совет муниципального образования «Городской округ город Назрань» </w:t>
      </w:r>
      <w:r>
        <w:rPr>
          <w:rStyle w:val="FontStyle17"/>
          <w:b/>
          <w:sz w:val="28"/>
          <w:szCs w:val="28"/>
        </w:rPr>
        <w:t>решил:</w:t>
      </w:r>
    </w:p>
    <w:p w:rsidR="000F2C6F" w:rsidRDefault="000F2C6F" w:rsidP="000F2C6F">
      <w:pPr>
        <w:pStyle w:val="ConsPlusNonformat"/>
        <w:widowControl/>
        <w:jc w:val="both"/>
        <w:rPr>
          <w:rStyle w:val="FontStyle17"/>
          <w:b/>
          <w:sz w:val="28"/>
          <w:szCs w:val="28"/>
        </w:rPr>
      </w:pPr>
    </w:p>
    <w:p w:rsidR="000F2C6F" w:rsidRDefault="000F2C6F" w:rsidP="000F2C6F">
      <w:pPr>
        <w:pStyle w:val="Style5"/>
        <w:widowControl/>
        <w:spacing w:line="360" w:lineRule="auto"/>
        <w:ind w:firstLine="708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 Утвердить рисунок  флага  муниципального образования « Городской округ город Назрань» (прилагается).</w:t>
      </w:r>
    </w:p>
    <w:p w:rsidR="000F2C6F" w:rsidRDefault="000F2C6F" w:rsidP="000F2C6F">
      <w:pPr>
        <w:pStyle w:val="Style5"/>
        <w:widowControl/>
        <w:tabs>
          <w:tab w:val="num" w:pos="1080"/>
        </w:tabs>
        <w:spacing w:line="360" w:lineRule="auto"/>
        <w:ind w:firstLine="708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Направить настоящее Решение в Геральдический совет при Президенте Российской Федерации для внесения в Государственный геральдический регистр.</w:t>
      </w:r>
    </w:p>
    <w:p w:rsidR="000F2C6F" w:rsidRDefault="000F2C6F" w:rsidP="000F2C6F">
      <w:pPr>
        <w:pStyle w:val="Style5"/>
        <w:widowControl/>
        <w:tabs>
          <w:tab w:val="left" w:pos="965"/>
          <w:tab w:val="left" w:leader="underscore" w:pos="8918"/>
        </w:tabs>
        <w:spacing w:line="360" w:lineRule="auto"/>
        <w:ind w:firstLine="708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 Опубликовать (обнародовать) настоящее Решение в средствах массовой информации.</w:t>
      </w:r>
    </w:p>
    <w:p w:rsidR="000F2C6F" w:rsidRDefault="000F2C6F" w:rsidP="000F2C6F">
      <w:pPr>
        <w:pStyle w:val="Style5"/>
        <w:widowControl/>
        <w:tabs>
          <w:tab w:val="left" w:pos="965"/>
          <w:tab w:val="left" w:leader="underscore" w:pos="8918"/>
        </w:tabs>
        <w:spacing w:line="360" w:lineRule="auto"/>
        <w:ind w:firstLine="708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 </w:t>
      </w:r>
      <w:proofErr w:type="gramStart"/>
      <w:r>
        <w:rPr>
          <w:rStyle w:val="FontStyle17"/>
          <w:sz w:val="28"/>
          <w:szCs w:val="28"/>
        </w:rPr>
        <w:t>Контроль за</w:t>
      </w:r>
      <w:proofErr w:type="gramEnd"/>
      <w:r>
        <w:rPr>
          <w:rStyle w:val="FontStyle17"/>
          <w:sz w:val="28"/>
          <w:szCs w:val="28"/>
        </w:rPr>
        <w:t xml:space="preserve"> исполнением  настоящего Решения возложить на заместителя  председателя  Городского  совета  </w:t>
      </w:r>
      <w:proofErr w:type="spellStart"/>
      <w:r>
        <w:rPr>
          <w:rStyle w:val="FontStyle17"/>
          <w:sz w:val="28"/>
          <w:szCs w:val="28"/>
        </w:rPr>
        <w:t>У.Х.Евлоева</w:t>
      </w:r>
      <w:proofErr w:type="spellEnd"/>
      <w:r>
        <w:rPr>
          <w:rStyle w:val="FontStyle17"/>
          <w:sz w:val="28"/>
          <w:szCs w:val="28"/>
        </w:rPr>
        <w:t xml:space="preserve">. </w:t>
      </w:r>
    </w:p>
    <w:p w:rsidR="000F2C6F" w:rsidRDefault="000F2C6F" w:rsidP="000F2C6F">
      <w:pPr>
        <w:pStyle w:val="a3"/>
        <w:spacing w:before="0" w:beforeAutospacing="0" w:after="0" w:afterAutospacing="0" w:line="360" w:lineRule="auto"/>
        <w:jc w:val="right"/>
      </w:pPr>
      <w:r>
        <w:rPr>
          <w:sz w:val="28"/>
          <w:szCs w:val="28"/>
        </w:rPr>
        <w:t> </w:t>
      </w:r>
    </w:p>
    <w:p w:rsidR="000F2C6F" w:rsidRDefault="000F2C6F" w:rsidP="000F2C6F">
      <w:pPr>
        <w:pStyle w:val="constitl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F2C6F" w:rsidRDefault="000F2C6F" w:rsidP="000F2C6F">
      <w:pPr>
        <w:pStyle w:val="constitle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Председатель </w:t>
      </w:r>
      <w:r>
        <w:rPr>
          <w:b/>
          <w:sz w:val="28"/>
          <w:szCs w:val="28"/>
        </w:rPr>
        <w:t xml:space="preserve"> Городского совета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0F2C6F" w:rsidRDefault="000F2C6F" w:rsidP="000F2C6F">
      <w:pPr>
        <w:rPr>
          <w:b/>
          <w:sz w:val="28"/>
          <w:szCs w:val="28"/>
        </w:rPr>
      </w:pPr>
    </w:p>
    <w:p w:rsidR="000F2C6F" w:rsidRDefault="000F2C6F" w:rsidP="000F2C6F"/>
    <w:p w:rsidR="000F2C6F" w:rsidRDefault="000F2C6F" w:rsidP="000F2C6F"/>
    <w:p w:rsidR="000F2C6F" w:rsidRDefault="000F2C6F" w:rsidP="000F2C6F">
      <w:pPr>
        <w:jc w:val="right"/>
        <w:rPr>
          <w:b/>
          <w:sz w:val="22"/>
          <w:szCs w:val="22"/>
        </w:rPr>
      </w:pPr>
    </w:p>
    <w:p w:rsidR="00E25C64" w:rsidRDefault="00E25C64" w:rsidP="00BB21BD">
      <w:pPr>
        <w:rPr>
          <w:b/>
          <w:sz w:val="22"/>
          <w:szCs w:val="22"/>
        </w:rPr>
      </w:pPr>
    </w:p>
    <w:p w:rsidR="00BB21BD" w:rsidRDefault="00BB21BD" w:rsidP="00BB21BD">
      <w:pPr>
        <w:rPr>
          <w:b/>
          <w:sz w:val="22"/>
          <w:szCs w:val="22"/>
        </w:rPr>
      </w:pPr>
    </w:p>
    <w:p w:rsidR="00E25C64" w:rsidRPr="00013EF9" w:rsidRDefault="00E25C64" w:rsidP="00E25C6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</w:t>
      </w:r>
    </w:p>
    <w:p w:rsidR="00E25C64" w:rsidRPr="00013EF9" w:rsidRDefault="00E25C64" w:rsidP="00E25C64">
      <w:pPr>
        <w:jc w:val="right"/>
        <w:rPr>
          <w:b/>
          <w:sz w:val="22"/>
          <w:szCs w:val="22"/>
        </w:rPr>
      </w:pPr>
      <w:r w:rsidRPr="00013EF9">
        <w:rPr>
          <w:b/>
          <w:sz w:val="22"/>
          <w:szCs w:val="22"/>
        </w:rPr>
        <w:t xml:space="preserve">к Решению Городского совета </w:t>
      </w:r>
    </w:p>
    <w:p w:rsidR="00E25C64" w:rsidRPr="00013EF9" w:rsidRDefault="00E25C64" w:rsidP="00E25C64">
      <w:pPr>
        <w:jc w:val="right"/>
        <w:rPr>
          <w:b/>
          <w:sz w:val="22"/>
          <w:szCs w:val="22"/>
        </w:rPr>
      </w:pPr>
      <w:r w:rsidRPr="00013EF9">
        <w:rPr>
          <w:b/>
          <w:sz w:val="22"/>
          <w:szCs w:val="22"/>
        </w:rPr>
        <w:t>муниципального образования</w:t>
      </w:r>
    </w:p>
    <w:p w:rsidR="00E25C64" w:rsidRPr="00013EF9" w:rsidRDefault="00E25C64" w:rsidP="00E25C64">
      <w:pPr>
        <w:jc w:val="right"/>
        <w:rPr>
          <w:b/>
          <w:sz w:val="22"/>
          <w:szCs w:val="22"/>
        </w:rPr>
      </w:pPr>
      <w:r w:rsidRPr="00013EF9">
        <w:rPr>
          <w:b/>
          <w:sz w:val="22"/>
          <w:szCs w:val="22"/>
        </w:rPr>
        <w:t>« Городской округ город Назрань»</w:t>
      </w:r>
    </w:p>
    <w:p w:rsidR="00E25C64" w:rsidRPr="008B4330" w:rsidRDefault="00E25C64" w:rsidP="00E25C64">
      <w:pPr>
        <w:pStyle w:val="a3"/>
        <w:tabs>
          <w:tab w:val="left" w:pos="6750"/>
        </w:tabs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8B4330">
        <w:rPr>
          <w:b/>
          <w:sz w:val="22"/>
          <w:szCs w:val="22"/>
        </w:rPr>
        <w:t xml:space="preserve">                                             </w:t>
      </w:r>
      <w:r>
        <w:rPr>
          <w:b/>
          <w:sz w:val="22"/>
          <w:szCs w:val="22"/>
        </w:rPr>
        <w:t xml:space="preserve">                           от 22</w:t>
      </w:r>
      <w:r w:rsidRPr="008B43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.04. 2014 г. №34/123-2</w:t>
      </w:r>
    </w:p>
    <w:p w:rsidR="00E25C64" w:rsidRPr="00013EF9" w:rsidRDefault="00E25C64" w:rsidP="00E25C64">
      <w:pPr>
        <w:jc w:val="right"/>
        <w:rPr>
          <w:b/>
          <w:sz w:val="22"/>
          <w:szCs w:val="22"/>
        </w:rPr>
      </w:pPr>
    </w:p>
    <w:p w:rsidR="00E25C64" w:rsidRPr="00013EF9" w:rsidRDefault="00E25C64" w:rsidP="00E25C64"/>
    <w:p w:rsidR="00E25C64" w:rsidRPr="00013EF9" w:rsidRDefault="00E25C64" w:rsidP="00E25C64"/>
    <w:p w:rsidR="00E25C64" w:rsidRPr="00013EF9" w:rsidRDefault="00E25C64" w:rsidP="00E25C64"/>
    <w:p w:rsidR="00E25C64" w:rsidRDefault="00E25C64" w:rsidP="00E25C64">
      <w:pPr>
        <w:jc w:val="center"/>
        <w:rPr>
          <w:b/>
        </w:rPr>
      </w:pPr>
      <w:r>
        <w:rPr>
          <w:b/>
        </w:rPr>
        <w:t>Многоцветный рисунок флага</w:t>
      </w:r>
      <w:r w:rsidRPr="00CD4A13">
        <w:rPr>
          <w:b/>
        </w:rPr>
        <w:t xml:space="preserve"> муниципального образования</w:t>
      </w:r>
    </w:p>
    <w:p w:rsidR="00E25C64" w:rsidRPr="00CD4A13" w:rsidRDefault="00E25C64" w:rsidP="00E25C64">
      <w:pPr>
        <w:jc w:val="center"/>
        <w:rPr>
          <w:b/>
        </w:rPr>
      </w:pPr>
      <w:r w:rsidRPr="00CD4A13">
        <w:rPr>
          <w:b/>
        </w:rPr>
        <w:t xml:space="preserve"> « Городской округ город Назрань»</w:t>
      </w: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E25C64">
      <w:pPr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0425" cy="396502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E25C64">
      <w:pPr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E25C64" w:rsidRDefault="00E25C64" w:rsidP="000F2C6F">
      <w:pPr>
        <w:jc w:val="right"/>
        <w:rPr>
          <w:b/>
          <w:sz w:val="22"/>
          <w:szCs w:val="22"/>
        </w:rPr>
      </w:pPr>
    </w:p>
    <w:p w:rsidR="000F2C6F" w:rsidRPr="00013EF9" w:rsidRDefault="0014184E" w:rsidP="000F2C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</w:t>
      </w:r>
    </w:p>
    <w:p w:rsidR="000F2C6F" w:rsidRPr="00013EF9" w:rsidRDefault="000F2C6F" w:rsidP="000F2C6F">
      <w:pPr>
        <w:jc w:val="right"/>
        <w:rPr>
          <w:b/>
          <w:sz w:val="22"/>
          <w:szCs w:val="22"/>
        </w:rPr>
      </w:pPr>
      <w:r w:rsidRPr="00013EF9">
        <w:rPr>
          <w:b/>
          <w:sz w:val="22"/>
          <w:szCs w:val="22"/>
        </w:rPr>
        <w:t xml:space="preserve">к Решению Городского совета </w:t>
      </w:r>
    </w:p>
    <w:p w:rsidR="000F2C6F" w:rsidRPr="00013EF9" w:rsidRDefault="000F2C6F" w:rsidP="000F2C6F">
      <w:pPr>
        <w:jc w:val="right"/>
        <w:rPr>
          <w:b/>
          <w:sz w:val="22"/>
          <w:szCs w:val="22"/>
        </w:rPr>
      </w:pPr>
      <w:r w:rsidRPr="00013EF9">
        <w:rPr>
          <w:b/>
          <w:sz w:val="22"/>
          <w:szCs w:val="22"/>
        </w:rPr>
        <w:t>муниципального образования</w:t>
      </w:r>
    </w:p>
    <w:p w:rsidR="000F2C6F" w:rsidRPr="00013EF9" w:rsidRDefault="000F2C6F" w:rsidP="000F2C6F">
      <w:pPr>
        <w:jc w:val="right"/>
        <w:rPr>
          <w:b/>
          <w:sz w:val="22"/>
          <w:szCs w:val="22"/>
        </w:rPr>
      </w:pPr>
      <w:r w:rsidRPr="00013EF9">
        <w:rPr>
          <w:b/>
          <w:sz w:val="22"/>
          <w:szCs w:val="22"/>
        </w:rPr>
        <w:t>« Городской округ город Назрань»</w:t>
      </w:r>
    </w:p>
    <w:p w:rsidR="000F2C6F" w:rsidRPr="008B4330" w:rsidRDefault="000F2C6F" w:rsidP="000F2C6F">
      <w:pPr>
        <w:pStyle w:val="a3"/>
        <w:tabs>
          <w:tab w:val="left" w:pos="6750"/>
        </w:tabs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8B4330">
        <w:rPr>
          <w:b/>
          <w:sz w:val="22"/>
          <w:szCs w:val="22"/>
        </w:rPr>
        <w:t xml:space="preserve">                                             </w:t>
      </w:r>
      <w:r w:rsidR="0014184E">
        <w:rPr>
          <w:b/>
          <w:sz w:val="22"/>
          <w:szCs w:val="22"/>
        </w:rPr>
        <w:t xml:space="preserve">                           от 22</w:t>
      </w:r>
      <w:r w:rsidRPr="008B4330">
        <w:rPr>
          <w:b/>
          <w:sz w:val="22"/>
          <w:szCs w:val="22"/>
        </w:rPr>
        <w:t xml:space="preserve"> </w:t>
      </w:r>
      <w:r w:rsidR="0014184E">
        <w:rPr>
          <w:b/>
          <w:sz w:val="22"/>
          <w:szCs w:val="22"/>
        </w:rPr>
        <w:t>.04. 2014 г. №34</w:t>
      </w:r>
      <w:r>
        <w:rPr>
          <w:b/>
          <w:sz w:val="22"/>
          <w:szCs w:val="22"/>
        </w:rPr>
        <w:t>/123-2</w:t>
      </w:r>
    </w:p>
    <w:p w:rsidR="000F2C6F" w:rsidRPr="00013EF9" w:rsidRDefault="000F2C6F" w:rsidP="000F2C6F">
      <w:pPr>
        <w:jc w:val="right"/>
        <w:rPr>
          <w:b/>
          <w:sz w:val="22"/>
          <w:szCs w:val="22"/>
        </w:rPr>
      </w:pPr>
    </w:p>
    <w:p w:rsidR="000F2C6F" w:rsidRPr="00013EF9" w:rsidRDefault="000F2C6F" w:rsidP="000F2C6F"/>
    <w:p w:rsidR="000F2C6F" w:rsidRPr="00013EF9" w:rsidRDefault="000F2C6F" w:rsidP="000F2C6F"/>
    <w:p w:rsidR="000F2C6F" w:rsidRPr="00013EF9" w:rsidRDefault="000F2C6F" w:rsidP="000F2C6F"/>
    <w:p w:rsidR="000F2C6F" w:rsidRDefault="000F2C6F" w:rsidP="000F2C6F">
      <w:pPr>
        <w:jc w:val="center"/>
        <w:rPr>
          <w:b/>
        </w:rPr>
      </w:pPr>
      <w:r>
        <w:rPr>
          <w:b/>
        </w:rPr>
        <w:t>Многоцветный рисунок флага</w:t>
      </w:r>
      <w:r w:rsidRPr="00CD4A13">
        <w:rPr>
          <w:b/>
        </w:rPr>
        <w:t xml:space="preserve"> муниципального образования</w:t>
      </w:r>
    </w:p>
    <w:p w:rsidR="000F2C6F" w:rsidRPr="00CD4A13" w:rsidRDefault="000F2C6F" w:rsidP="000F2C6F">
      <w:pPr>
        <w:jc w:val="center"/>
        <w:rPr>
          <w:b/>
        </w:rPr>
      </w:pPr>
      <w:r w:rsidRPr="00CD4A13">
        <w:rPr>
          <w:b/>
        </w:rPr>
        <w:t xml:space="preserve"> « Городской округ город Назрань»</w:t>
      </w:r>
    </w:p>
    <w:p w:rsidR="000F2C6F" w:rsidRDefault="000F2C6F" w:rsidP="000F2C6F"/>
    <w:p w:rsidR="000F2C6F" w:rsidRPr="00013EF9" w:rsidRDefault="000F2C6F" w:rsidP="000F2C6F">
      <w:pPr>
        <w:jc w:val="center"/>
      </w:pPr>
    </w:p>
    <w:p w:rsidR="00AA41A3" w:rsidRDefault="00B56396">
      <w:r>
        <w:rPr>
          <w:noProof/>
        </w:rPr>
        <w:drawing>
          <wp:inline distT="0" distB="0" distL="0" distR="0">
            <wp:extent cx="5940425" cy="396587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1A3" w:rsidSect="00AA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6F"/>
    <w:rsid w:val="000F2C6F"/>
    <w:rsid w:val="0013769D"/>
    <w:rsid w:val="0014184E"/>
    <w:rsid w:val="00361382"/>
    <w:rsid w:val="00446C3E"/>
    <w:rsid w:val="006E50D9"/>
    <w:rsid w:val="00AA41A3"/>
    <w:rsid w:val="00B56396"/>
    <w:rsid w:val="00BA1B7B"/>
    <w:rsid w:val="00BB21BD"/>
    <w:rsid w:val="00E25C64"/>
    <w:rsid w:val="00E7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C6F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0F2C6F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0F2C6F"/>
    <w:pPr>
      <w:widowControl w:val="0"/>
      <w:autoSpaceDE w:val="0"/>
      <w:autoSpaceDN w:val="0"/>
      <w:adjustRightInd w:val="0"/>
      <w:spacing w:line="144" w:lineRule="exact"/>
      <w:jc w:val="center"/>
    </w:pPr>
  </w:style>
  <w:style w:type="paragraph" w:customStyle="1" w:styleId="ConsPlusNonformat">
    <w:name w:val="ConsPlusNonformat"/>
    <w:rsid w:val="000F2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rsid w:val="000F2C6F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1562</Characters>
  <Application>Microsoft Office Word</Application>
  <DocSecurity>0</DocSecurity>
  <Lines>13</Lines>
  <Paragraphs>3</Paragraphs>
  <ScaleCrop>false</ScaleCrop>
  <Company>DNA Project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12</cp:revision>
  <dcterms:created xsi:type="dcterms:W3CDTF">2014-04-15T09:33:00Z</dcterms:created>
  <dcterms:modified xsi:type="dcterms:W3CDTF">2014-04-23T07:05:00Z</dcterms:modified>
</cp:coreProperties>
</file>