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494FBA" w:rsidRPr="00846C67" w:rsidTr="00494FBA">
        <w:trPr>
          <w:trHeight w:val="1470"/>
        </w:trPr>
        <w:tc>
          <w:tcPr>
            <w:tcW w:w="3420" w:type="dxa"/>
          </w:tcPr>
          <w:p w:rsidR="00494FBA" w:rsidRPr="00846C67" w:rsidRDefault="00494FBA">
            <w:pPr>
              <w:rPr>
                <w:rFonts w:ascii="Times New Roman" w:hAnsi="Times New Roman" w:cs="Times New Roman"/>
                <w:b/>
              </w:rPr>
            </w:pPr>
            <w:r w:rsidRPr="00846C67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494FBA" w:rsidRPr="00846C67" w:rsidRDefault="00494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hideMark/>
          </w:tcPr>
          <w:p w:rsidR="00494FBA" w:rsidRPr="00846C67" w:rsidRDefault="00494FBA">
            <w:pPr>
              <w:jc w:val="both"/>
              <w:rPr>
                <w:rFonts w:ascii="Times New Roman" w:hAnsi="Times New Roman" w:cs="Times New Roman"/>
              </w:rPr>
            </w:pPr>
            <w:r w:rsidRPr="00846C6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  <w:hideMark/>
          </w:tcPr>
          <w:p w:rsidR="00494FBA" w:rsidRPr="00846C67" w:rsidRDefault="00494FBA">
            <w:pPr>
              <w:ind w:left="898"/>
              <w:rPr>
                <w:rFonts w:ascii="Times New Roman" w:hAnsi="Times New Roman" w:cs="Times New Roman"/>
              </w:rPr>
            </w:pPr>
            <w:r w:rsidRPr="00846C67">
              <w:rPr>
                <w:rFonts w:ascii="Times New Roman" w:hAnsi="Times New Roman" w:cs="Times New Roman"/>
                <w:b/>
              </w:rPr>
              <w:t>Г</w:t>
            </w:r>
            <w:r w:rsidRPr="00846C6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46C67">
              <w:rPr>
                <w:rFonts w:ascii="Times New Roman" w:hAnsi="Times New Roman" w:cs="Times New Roman"/>
                <w:b/>
              </w:rPr>
              <w:t>АЛГ</w:t>
            </w:r>
            <w:r w:rsidRPr="00846C6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46C67">
              <w:rPr>
                <w:rFonts w:ascii="Times New Roman" w:hAnsi="Times New Roman" w:cs="Times New Roman"/>
                <w:b/>
              </w:rPr>
              <w:t>АЙ                 РЕСПУБЛИКА</w:t>
            </w:r>
          </w:p>
        </w:tc>
      </w:tr>
    </w:tbl>
    <w:p w:rsidR="00494FBA" w:rsidRPr="00846C67" w:rsidRDefault="00494FBA" w:rsidP="00846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67">
        <w:rPr>
          <w:rFonts w:ascii="Times New Roman" w:hAnsi="Times New Roman" w:cs="Times New Roman"/>
          <w:b/>
          <w:sz w:val="24"/>
          <w:szCs w:val="24"/>
        </w:rPr>
        <w:t>ГОРОДСКОЙ СОВЕТ МУНИЦИПАЛЬНОГО ОБРАЗОВАНИЯ</w:t>
      </w:r>
    </w:p>
    <w:p w:rsidR="00494FBA" w:rsidRPr="00846C67" w:rsidRDefault="00846C67" w:rsidP="00846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6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ГОРОДСКОЙ ОКРУГ ГОРОД </w:t>
      </w:r>
      <w:r w:rsidR="00494FBA" w:rsidRPr="00846C67">
        <w:rPr>
          <w:rFonts w:ascii="Times New Roman" w:hAnsi="Times New Roman" w:cs="Times New Roman"/>
          <w:b/>
          <w:sz w:val="24"/>
          <w:szCs w:val="24"/>
        </w:rPr>
        <w:t>НАЗРАНЬ»</w:t>
      </w:r>
    </w:p>
    <w:p w:rsidR="00494FBA" w:rsidRPr="00846C67" w:rsidRDefault="00527891" w:rsidP="00846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89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flip:y;z-index:251658240;visibility:visible" from="-46.8pt,6.5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" o:allowincell="f" strokeweight="4.5pt">
            <v:stroke linestyle="thickThin"/>
          </v:line>
        </w:pict>
      </w:r>
      <w:r w:rsidR="00494FBA" w:rsidRPr="00846C67">
        <w:rPr>
          <w:rFonts w:ascii="Times New Roman" w:hAnsi="Times New Roman" w:cs="Times New Roman"/>
        </w:rPr>
        <w:t xml:space="preserve"> </w:t>
      </w:r>
    </w:p>
    <w:p w:rsidR="00494FBA" w:rsidRPr="00846C67" w:rsidRDefault="00494FBA" w:rsidP="00494FBA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6C67">
        <w:rPr>
          <w:b/>
          <w:bCs/>
          <w:sz w:val="28"/>
          <w:szCs w:val="28"/>
        </w:rPr>
        <w:t>РЕШЕНИЕ</w:t>
      </w:r>
    </w:p>
    <w:p w:rsidR="00494FBA" w:rsidRPr="00846C67" w:rsidRDefault="00F07B24" w:rsidP="00846C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  <w:r w:rsidR="00846C67" w:rsidRPr="00846C67">
        <w:rPr>
          <w:rFonts w:ascii="Times New Roman" w:hAnsi="Times New Roman" w:cs="Times New Roman"/>
          <w:b/>
          <w:sz w:val="24"/>
          <w:szCs w:val="24"/>
        </w:rPr>
        <w:t>/21</w:t>
      </w:r>
      <w:r w:rsidR="00494FBA" w:rsidRPr="00846C67">
        <w:rPr>
          <w:rFonts w:ascii="Times New Roman" w:hAnsi="Times New Roman" w:cs="Times New Roman"/>
          <w:b/>
          <w:sz w:val="24"/>
          <w:szCs w:val="24"/>
        </w:rPr>
        <w:t xml:space="preserve">-3                                                        </w:t>
      </w:r>
      <w:r w:rsidR="00846C6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94FBA" w:rsidRPr="00846C6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46C67" w:rsidRPr="00846C67">
        <w:rPr>
          <w:rFonts w:ascii="Times New Roman" w:hAnsi="Times New Roman" w:cs="Times New Roman"/>
          <w:b/>
          <w:sz w:val="24"/>
          <w:szCs w:val="24"/>
        </w:rPr>
        <w:t xml:space="preserve">       от 0</w:t>
      </w:r>
      <w:r w:rsidR="00E4683E">
        <w:rPr>
          <w:rFonts w:ascii="Times New Roman" w:hAnsi="Times New Roman" w:cs="Times New Roman"/>
          <w:b/>
          <w:sz w:val="24"/>
          <w:szCs w:val="24"/>
        </w:rPr>
        <w:t>4</w:t>
      </w:r>
      <w:r w:rsidR="00846C67" w:rsidRPr="00846C67">
        <w:rPr>
          <w:rFonts w:ascii="Times New Roman" w:hAnsi="Times New Roman" w:cs="Times New Roman"/>
          <w:b/>
          <w:sz w:val="24"/>
          <w:szCs w:val="24"/>
        </w:rPr>
        <w:t xml:space="preserve"> февраля 2016</w:t>
      </w:r>
      <w:r w:rsidR="00494FBA" w:rsidRPr="00846C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94FBA" w:rsidRPr="00846C67" w:rsidRDefault="00494FBA" w:rsidP="00846C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C6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94FBA" w:rsidRPr="00846C67" w:rsidRDefault="00494FBA" w:rsidP="00846C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67">
        <w:rPr>
          <w:rFonts w:ascii="Times New Roman" w:hAnsi="Times New Roman" w:cs="Times New Roman"/>
          <w:b/>
          <w:sz w:val="24"/>
          <w:szCs w:val="24"/>
        </w:rPr>
        <w:t>О внесении изменен</w:t>
      </w:r>
      <w:r w:rsidR="00846C67" w:rsidRPr="00846C67">
        <w:rPr>
          <w:rFonts w:ascii="Times New Roman" w:hAnsi="Times New Roman" w:cs="Times New Roman"/>
          <w:b/>
          <w:sz w:val="24"/>
          <w:szCs w:val="24"/>
        </w:rPr>
        <w:t xml:space="preserve">ий в Решение Городского совета </w:t>
      </w:r>
      <w:r w:rsidR="00846C67">
        <w:rPr>
          <w:rFonts w:ascii="Times New Roman" w:hAnsi="Times New Roman" w:cs="Times New Roman"/>
          <w:b/>
          <w:sz w:val="24"/>
          <w:szCs w:val="24"/>
        </w:rPr>
        <w:t xml:space="preserve">№ 5/25-1 от </w:t>
      </w:r>
      <w:r w:rsidR="001C1871">
        <w:rPr>
          <w:rFonts w:ascii="Times New Roman" w:hAnsi="Times New Roman" w:cs="Times New Roman"/>
          <w:b/>
          <w:sz w:val="24"/>
          <w:szCs w:val="24"/>
        </w:rPr>
        <w:t>24.12.2009 г. «</w:t>
      </w:r>
      <w:r w:rsidRPr="00846C67">
        <w:rPr>
          <w:rFonts w:ascii="Times New Roman" w:hAnsi="Times New Roman" w:cs="Times New Roman"/>
          <w:b/>
          <w:sz w:val="24"/>
          <w:szCs w:val="24"/>
        </w:rPr>
        <w:t>Об утверждении Положения «О земельном налоге на территории муниципального образования г. Назрань»</w:t>
      </w:r>
    </w:p>
    <w:p w:rsidR="00494FBA" w:rsidRPr="00846C67" w:rsidRDefault="00494FBA" w:rsidP="00846C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4FBA" w:rsidRPr="00846C67" w:rsidRDefault="00846C67" w:rsidP="00846C67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4FBA" w:rsidRP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</w:t>
      </w:r>
      <w:r w:rsidRP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дерации», главой 31 части 2</w:t>
      </w:r>
      <w:r w:rsidR="00494FBA" w:rsidRP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Федеральным законом от 04.11.2014г. №347-ФЗ «О внесении и</w:t>
      </w:r>
      <w:r w:rsidRP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зменений в части 1 и 2</w:t>
      </w:r>
      <w:r w:rsidR="00494FBA" w:rsidRP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Федерации», Федеральным законом от 23.11.2015г. №320-ФЗ «О в</w:t>
      </w:r>
      <w:r w:rsidRP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несении изменений в часть 2</w:t>
      </w:r>
      <w:r w:rsidR="00494FBA" w:rsidRP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Федерации», Городской совет муниципального образования «Городской округ город Назрань» </w:t>
      </w:r>
      <w:r w:rsidR="00494FBA" w:rsidRPr="0084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94FBA" w:rsidRPr="00846C67" w:rsidRDefault="00846C67" w:rsidP="00846C6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494FBA" w:rsidRPr="00846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94FBA" w:rsidRP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Положени</w:t>
      </w:r>
      <w:r w:rsidR="00F0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4FBA" w:rsidRP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494FBA" w:rsidRPr="00846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4FBA" w:rsidRP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 налоге на территории</w:t>
      </w:r>
      <w:r w:rsidR="00494FBA" w:rsidRPr="00846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4FBA" w:rsidRP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Назрань</w:t>
      </w:r>
      <w:r w:rsidRP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4FBA" w:rsidRP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4FBA" w:rsidRPr="00846C67" w:rsidRDefault="00846C67" w:rsidP="00846C67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494FBA"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в подпункте 3.1</w:t>
      </w:r>
      <w:r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пункта 3</w:t>
      </w:r>
      <w:r w:rsidR="00494FBA"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слова "и физических лиц, являющихся индивидуальными предпринимателями за земельные участки, используемые для осуществления предпринимательской деятельности" исключить;</w:t>
      </w:r>
    </w:p>
    <w:p w:rsidR="00494FBA" w:rsidRPr="00846C67" w:rsidRDefault="00846C67" w:rsidP="00846C67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494FBA"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2) в </w:t>
      </w:r>
      <w:r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</w:t>
      </w:r>
      <w:r w:rsidR="00494FBA"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пункте 3.2</w:t>
      </w:r>
      <w:r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пункта 3</w:t>
      </w:r>
      <w:r w:rsidR="00494FBA"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слова «Налогоплательщики, являющиеся физическими лицами, не указанные в пункте 3.1 настоящей статьи» заменить словами «Налогоплательщики – физические лица, в том числе </w:t>
      </w:r>
      <w:r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индивидуальные предприниматели»;</w:t>
      </w:r>
    </w:p>
    <w:p w:rsidR="00494FBA" w:rsidRPr="00846C67" w:rsidRDefault="00846C67" w:rsidP="00846C67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в подпункте 3.2 пункта 3 слова «</w:t>
      </w:r>
      <w:r w:rsidR="00494FBA"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позднее 1 ноября года, следующего за истекшим налогов</w:t>
      </w:r>
      <w:r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ым периодом» заменить словами «</w:t>
      </w:r>
      <w:r w:rsidR="00494FBA"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соответствии со статьей 397 Налоговог</w:t>
      </w:r>
      <w:r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 кодекса Российской Федерации»;</w:t>
      </w:r>
    </w:p>
    <w:p w:rsidR="00A16CC8" w:rsidRDefault="00846C67" w:rsidP="00846C67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A16C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п</w:t>
      </w:r>
      <w:r w:rsidR="00A16C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ункт 5 дополнить подпункта</w:t>
      </w:r>
      <w:r w:rsidR="00494FBA"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  <w:r w:rsidR="00A16C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494FBA"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5.4</w:t>
      </w:r>
      <w:r w:rsidR="00A16C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5.5</w:t>
      </w:r>
      <w:r w:rsidR="00494FBA"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следующего содержания: </w:t>
      </w:r>
    </w:p>
    <w:p w:rsidR="00494FBA" w:rsidRDefault="00A16CC8" w:rsidP="00846C67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494FBA"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5.4 </w:t>
      </w:r>
      <w:r w:rsidR="00494FBA"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 вне зависимости от количества оснований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применения налоговых льгот»;</w:t>
      </w:r>
    </w:p>
    <w:p w:rsidR="00A16CC8" w:rsidRPr="00846C67" w:rsidRDefault="00A16CC8" w:rsidP="00846C67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5.5 Льготы, указанные в </w:t>
      </w:r>
      <w:r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5</w:t>
      </w:r>
      <w:r w:rsidRPr="0084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предоставляются физическим лицам только в отношении земельных участков, не используемых в пр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едпринимательской деятельности».</w:t>
      </w:r>
    </w:p>
    <w:p w:rsidR="00494FBA" w:rsidRPr="00846C67" w:rsidRDefault="00846C67" w:rsidP="00846C67">
      <w:pPr>
        <w:pStyle w:val="a4"/>
        <w:jc w:val="both"/>
        <w:rPr>
          <w:rStyle w:val="FontStyle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011">
        <w:rPr>
          <w:rFonts w:ascii="Times New Roman" w:hAnsi="Times New Roman" w:cs="Times New Roman"/>
          <w:sz w:val="24"/>
          <w:szCs w:val="24"/>
        </w:rPr>
        <w:t>2</w:t>
      </w:r>
      <w:r w:rsidR="00494FBA" w:rsidRPr="00846C67">
        <w:rPr>
          <w:rStyle w:val="FontStyle29"/>
          <w:sz w:val="24"/>
          <w:szCs w:val="24"/>
        </w:rPr>
        <w:t>. Опубликовать (обнародовать) настоящее Решение в средствах массовой информации.</w:t>
      </w:r>
    </w:p>
    <w:p w:rsidR="00494FBA" w:rsidRPr="00846C67" w:rsidRDefault="00846C67" w:rsidP="00846C6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</w:t>
      </w:r>
      <w:r w:rsidR="006F0011">
        <w:rPr>
          <w:rStyle w:val="FontStyle29"/>
          <w:sz w:val="24"/>
          <w:szCs w:val="24"/>
        </w:rPr>
        <w:t>3</w:t>
      </w:r>
      <w:r w:rsidR="00494FBA" w:rsidRPr="00846C67">
        <w:rPr>
          <w:rStyle w:val="FontStyle29"/>
          <w:sz w:val="24"/>
          <w:szCs w:val="24"/>
        </w:rPr>
        <w:t xml:space="preserve">. </w:t>
      </w:r>
      <w:r w:rsidRPr="00846C67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494FBA" w:rsidRPr="00846C67">
        <w:rPr>
          <w:rFonts w:ascii="Times New Roman" w:hAnsi="Times New Roman" w:cs="Times New Roman"/>
          <w:sz w:val="24"/>
          <w:szCs w:val="24"/>
        </w:rPr>
        <w:t xml:space="preserve">настоящего Решения возложить на заместителя председателя Городского совета Богатырева Ю.Д. </w:t>
      </w:r>
    </w:p>
    <w:p w:rsidR="00846C67" w:rsidRPr="00846C67" w:rsidRDefault="00494FBA" w:rsidP="00846C6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C6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94FBA" w:rsidRPr="00846C67" w:rsidRDefault="00494FBA" w:rsidP="00846C6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C67">
        <w:rPr>
          <w:rFonts w:ascii="Times New Roman" w:hAnsi="Times New Roman" w:cs="Times New Roman"/>
          <w:b/>
          <w:bCs/>
          <w:sz w:val="24"/>
          <w:szCs w:val="24"/>
        </w:rPr>
        <w:t xml:space="preserve">Глава г. Назрань </w:t>
      </w:r>
      <w:r w:rsidRPr="00846C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6C67" w:rsidRPr="00846C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846C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846C67" w:rsidRPr="00846C6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46C67">
        <w:rPr>
          <w:rFonts w:ascii="Times New Roman" w:hAnsi="Times New Roman" w:cs="Times New Roman"/>
          <w:b/>
          <w:bCs/>
          <w:sz w:val="24"/>
          <w:szCs w:val="24"/>
        </w:rPr>
        <w:t xml:space="preserve">А.М. </w:t>
      </w:r>
      <w:proofErr w:type="spellStart"/>
      <w:r w:rsidRPr="00846C67">
        <w:rPr>
          <w:rFonts w:ascii="Times New Roman" w:hAnsi="Times New Roman" w:cs="Times New Roman"/>
          <w:b/>
          <w:bCs/>
          <w:sz w:val="24"/>
          <w:szCs w:val="24"/>
        </w:rPr>
        <w:t>Тумгоев</w:t>
      </w:r>
      <w:proofErr w:type="spellEnd"/>
    </w:p>
    <w:p w:rsidR="00494FBA" w:rsidRPr="00846C67" w:rsidRDefault="00494FBA" w:rsidP="00846C6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FBA" w:rsidRPr="00846C67" w:rsidRDefault="00494FBA" w:rsidP="00846C6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C67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494FBA" w:rsidRPr="00846C67" w:rsidRDefault="00494FBA" w:rsidP="00846C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67">
        <w:rPr>
          <w:rFonts w:ascii="Times New Roman" w:hAnsi="Times New Roman" w:cs="Times New Roman"/>
          <w:b/>
          <w:sz w:val="24"/>
          <w:szCs w:val="24"/>
        </w:rPr>
        <w:t xml:space="preserve">Городского совета                                                 </w:t>
      </w:r>
      <w:r w:rsidR="00846C67" w:rsidRPr="00846C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1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C67" w:rsidRPr="00846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C6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46C67" w:rsidRPr="00846C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46C6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46C67" w:rsidRPr="00846C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6C67">
        <w:rPr>
          <w:rFonts w:ascii="Times New Roman" w:hAnsi="Times New Roman" w:cs="Times New Roman"/>
          <w:b/>
          <w:sz w:val="24"/>
          <w:szCs w:val="24"/>
        </w:rPr>
        <w:t xml:space="preserve">М.С. </w:t>
      </w:r>
      <w:proofErr w:type="spellStart"/>
      <w:r w:rsidRPr="00846C67">
        <w:rPr>
          <w:rFonts w:ascii="Times New Roman" w:hAnsi="Times New Roman" w:cs="Times New Roman"/>
          <w:b/>
          <w:sz w:val="24"/>
          <w:szCs w:val="24"/>
        </w:rPr>
        <w:t>Парчиев</w:t>
      </w:r>
      <w:proofErr w:type="spellEnd"/>
    </w:p>
    <w:p w:rsidR="00AF7ED9" w:rsidRDefault="00494FBA" w:rsidP="001B52D8">
      <w:pPr>
        <w:pStyle w:val="a4"/>
        <w:jc w:val="right"/>
        <w:rPr>
          <w:rFonts w:ascii="Times New Roman" w:hAnsi="Times New Roman" w:cs="Times New Roman"/>
          <w:color w:val="FFFFFF"/>
          <w:sz w:val="24"/>
          <w:szCs w:val="24"/>
        </w:rPr>
      </w:pPr>
      <w:r w:rsidRPr="00846C67">
        <w:rPr>
          <w:rFonts w:ascii="Times New Roman" w:hAnsi="Times New Roman" w:cs="Times New Roman"/>
          <w:sz w:val="24"/>
          <w:szCs w:val="24"/>
        </w:rPr>
        <w:t xml:space="preserve"> </w:t>
      </w:r>
      <w:r w:rsidRPr="00846C67">
        <w:rPr>
          <w:rFonts w:ascii="Times New Roman" w:hAnsi="Times New Roman" w:cs="Times New Roman"/>
          <w:color w:val="FFFFFF"/>
          <w:sz w:val="24"/>
          <w:szCs w:val="24"/>
        </w:rPr>
        <w:t xml:space="preserve">                                                                                          </w:t>
      </w:r>
      <w:r w:rsidRPr="00846C67">
        <w:rPr>
          <w:rFonts w:ascii="Times New Roman" w:hAnsi="Times New Roman" w:cs="Times New Roman"/>
          <w:color w:val="FFFFFF"/>
          <w:sz w:val="24"/>
          <w:szCs w:val="24"/>
          <w:lang w:val="en-US"/>
        </w:rPr>
        <w:t>F</w:t>
      </w:r>
      <w:r w:rsidR="00846C67">
        <w:rPr>
          <w:rFonts w:ascii="Times New Roman" w:hAnsi="Times New Roman" w:cs="Times New Roman"/>
          <w:color w:val="FFFFFF"/>
          <w:sz w:val="24"/>
          <w:szCs w:val="24"/>
        </w:rPr>
        <w:t xml:space="preserve">      </w:t>
      </w:r>
    </w:p>
    <w:p w:rsidR="00AF7ED9" w:rsidRDefault="00AF7ED9" w:rsidP="00AF7ED9">
      <w:pPr>
        <w:spacing w:after="0" w:line="240" w:lineRule="auto"/>
        <w:jc w:val="right"/>
        <w:rPr>
          <w:b/>
        </w:rPr>
      </w:pPr>
    </w:p>
    <w:p w:rsidR="00D63063" w:rsidRDefault="00D63063" w:rsidP="00AF7ED9">
      <w:pPr>
        <w:spacing w:after="0" w:line="240" w:lineRule="auto"/>
        <w:jc w:val="right"/>
        <w:rPr>
          <w:b/>
        </w:rPr>
      </w:pPr>
    </w:p>
    <w:p w:rsidR="00D63063" w:rsidRDefault="00D63063" w:rsidP="00AF7ED9">
      <w:pPr>
        <w:spacing w:after="0" w:line="240" w:lineRule="auto"/>
        <w:jc w:val="right"/>
        <w:rPr>
          <w:b/>
        </w:rPr>
      </w:pPr>
    </w:p>
    <w:p w:rsidR="00AF7ED9" w:rsidRPr="00947BFD" w:rsidRDefault="00AF7ED9" w:rsidP="00AF7ED9">
      <w:pPr>
        <w:spacing w:after="0" w:line="240" w:lineRule="auto"/>
        <w:jc w:val="right"/>
        <w:rPr>
          <w:color w:val="FFFFFF"/>
        </w:rPr>
      </w:pPr>
      <w:r w:rsidRPr="00947BFD">
        <w:rPr>
          <w:b/>
        </w:rPr>
        <w:lastRenderedPageBreak/>
        <w:t>УТВЕРЖДЕНО</w:t>
      </w:r>
    </w:p>
    <w:p w:rsidR="00AF7ED9" w:rsidRPr="00947BFD" w:rsidRDefault="00AF7ED9" w:rsidP="00AF7ED9">
      <w:pPr>
        <w:spacing w:after="0" w:line="240" w:lineRule="auto"/>
        <w:jc w:val="right"/>
        <w:rPr>
          <w:b/>
        </w:rPr>
      </w:pPr>
      <w:r w:rsidRPr="00947BFD">
        <w:rPr>
          <w:b/>
        </w:rPr>
        <w:tab/>
      </w:r>
      <w:r w:rsidRPr="00947BFD">
        <w:rPr>
          <w:b/>
        </w:rPr>
        <w:tab/>
      </w:r>
      <w:r w:rsidRPr="00947BFD">
        <w:rPr>
          <w:b/>
        </w:rPr>
        <w:tab/>
      </w:r>
      <w:r w:rsidRPr="00947BFD">
        <w:rPr>
          <w:b/>
        </w:rPr>
        <w:tab/>
      </w:r>
      <w:r w:rsidRPr="00947BFD">
        <w:rPr>
          <w:b/>
        </w:rPr>
        <w:tab/>
      </w:r>
      <w:r w:rsidRPr="00947BFD">
        <w:rPr>
          <w:b/>
        </w:rPr>
        <w:tab/>
        <w:t xml:space="preserve">        Решением Городского совета </w:t>
      </w:r>
    </w:p>
    <w:p w:rsidR="00AF7ED9" w:rsidRPr="00947BFD" w:rsidRDefault="00AF7ED9" w:rsidP="00AF7ED9">
      <w:pPr>
        <w:tabs>
          <w:tab w:val="left" w:pos="708"/>
          <w:tab w:val="center" w:pos="4818"/>
        </w:tabs>
        <w:spacing w:after="0" w:line="240" w:lineRule="auto"/>
        <w:jc w:val="right"/>
        <w:rPr>
          <w:b/>
        </w:rPr>
      </w:pPr>
      <w:r w:rsidRPr="00947BFD">
        <w:rPr>
          <w:b/>
        </w:rPr>
        <w:tab/>
      </w:r>
      <w:r w:rsidRPr="00947BFD">
        <w:rPr>
          <w:b/>
        </w:rPr>
        <w:tab/>
        <w:t xml:space="preserve">                                                             муниципального образования </w:t>
      </w:r>
    </w:p>
    <w:p w:rsidR="00AF7ED9" w:rsidRPr="00947BFD" w:rsidRDefault="00AF7ED9" w:rsidP="00AF7ED9">
      <w:pPr>
        <w:spacing w:after="0" w:line="240" w:lineRule="auto"/>
        <w:jc w:val="right"/>
        <w:rPr>
          <w:b/>
        </w:rPr>
      </w:pPr>
      <w:r w:rsidRPr="00947BFD">
        <w:rPr>
          <w:b/>
        </w:rPr>
        <w:t xml:space="preserve">                                                                                  « Городской округ   город Назрань» </w:t>
      </w:r>
    </w:p>
    <w:p w:rsidR="00AF7ED9" w:rsidRPr="00947BFD" w:rsidRDefault="00AF7ED9" w:rsidP="00AF7ED9">
      <w:pPr>
        <w:spacing w:after="0" w:line="240" w:lineRule="auto"/>
        <w:jc w:val="right"/>
        <w:rPr>
          <w:b/>
        </w:rPr>
      </w:pPr>
      <w:r w:rsidRPr="00947BFD">
        <w:rPr>
          <w:b/>
        </w:rPr>
        <w:t xml:space="preserve">                                                               №5/-25-1 от 24 декабря </w:t>
      </w:r>
      <w:smartTag w:uri="urn:schemas-microsoft-com:office:smarttags" w:element="metricconverter">
        <w:smartTagPr>
          <w:attr w:name="ProductID" w:val="2009 г"/>
        </w:smartTagPr>
        <w:r w:rsidRPr="00947BFD">
          <w:rPr>
            <w:b/>
          </w:rPr>
          <w:t>2009 г</w:t>
        </w:r>
      </w:smartTag>
      <w:r w:rsidRPr="00947BFD">
        <w:rPr>
          <w:b/>
        </w:rPr>
        <w:t>.</w:t>
      </w:r>
    </w:p>
    <w:p w:rsidR="00AF7ED9" w:rsidRPr="00947BFD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47BFD">
        <w:rPr>
          <w:rFonts w:ascii="Times New Roman" w:hAnsi="Times New Roman" w:cs="Times New Roman"/>
          <w:sz w:val="22"/>
          <w:szCs w:val="22"/>
        </w:rPr>
        <w:t xml:space="preserve">                                с изменениями от 30.11.2010 г. № 14/106-1;</w:t>
      </w:r>
    </w:p>
    <w:p w:rsidR="00AF7ED9" w:rsidRPr="00947BFD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47B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с изменениями от 27.10.2011 г. № 25/179-1;</w:t>
      </w:r>
    </w:p>
    <w:p w:rsidR="00AF7ED9" w:rsidRPr="00947BFD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47BFD">
        <w:rPr>
          <w:rFonts w:ascii="Times New Roman" w:hAnsi="Times New Roman" w:cs="Times New Roman"/>
          <w:sz w:val="22"/>
          <w:szCs w:val="22"/>
        </w:rPr>
        <w:t>с изменениями от 29.11.2011г. № 27/184-1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947BFD">
        <w:rPr>
          <w:rFonts w:ascii="Times New Roman" w:hAnsi="Times New Roman" w:cs="Times New Roman"/>
          <w:sz w:val="22"/>
          <w:szCs w:val="22"/>
        </w:rPr>
        <w:t>утратило силу);</w:t>
      </w:r>
    </w:p>
    <w:p w:rsidR="00AF7ED9" w:rsidRPr="00947BFD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47BFD">
        <w:rPr>
          <w:rFonts w:ascii="Times New Roman" w:hAnsi="Times New Roman" w:cs="Times New Roman"/>
          <w:sz w:val="22"/>
          <w:szCs w:val="22"/>
        </w:rPr>
        <w:t>с изменениями от 01.12.2011 г. № 28/192-1</w:t>
      </w:r>
      <w:r>
        <w:rPr>
          <w:rFonts w:ascii="Times New Roman" w:hAnsi="Times New Roman" w:cs="Times New Roman"/>
          <w:sz w:val="22"/>
          <w:szCs w:val="22"/>
        </w:rPr>
        <w:t xml:space="preserve"> (утратило силу)</w:t>
      </w:r>
      <w:r w:rsidRPr="00947BFD">
        <w:rPr>
          <w:rFonts w:ascii="Times New Roman" w:hAnsi="Times New Roman" w:cs="Times New Roman"/>
          <w:sz w:val="22"/>
          <w:szCs w:val="22"/>
        </w:rPr>
        <w:t>;</w:t>
      </w:r>
    </w:p>
    <w:p w:rsidR="00AF7ED9" w:rsidRPr="00947BFD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47BFD">
        <w:rPr>
          <w:rFonts w:ascii="Times New Roman" w:hAnsi="Times New Roman" w:cs="Times New Roman"/>
          <w:sz w:val="22"/>
          <w:szCs w:val="22"/>
        </w:rPr>
        <w:t xml:space="preserve">с изменениями от 11.10. </w:t>
      </w:r>
      <w:smartTag w:uri="urn:schemas-microsoft-com:office:smarttags" w:element="metricconverter">
        <w:smartTagPr>
          <w:attr w:name="ProductID" w:val="2012 г"/>
        </w:smartTagPr>
        <w:r w:rsidRPr="00947BFD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947BFD">
        <w:rPr>
          <w:rFonts w:ascii="Times New Roman" w:hAnsi="Times New Roman" w:cs="Times New Roman"/>
          <w:sz w:val="22"/>
          <w:szCs w:val="22"/>
        </w:rPr>
        <w:t>. № 12/46-2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F7ED9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47BFD">
        <w:rPr>
          <w:rFonts w:ascii="Times New Roman" w:hAnsi="Times New Roman" w:cs="Times New Roman"/>
          <w:sz w:val="22"/>
          <w:szCs w:val="22"/>
        </w:rPr>
        <w:t>с изменениями  от 01.08. 2013 г. №22/87-2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F7ED9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изменениями от </w:t>
      </w:r>
      <w:r w:rsidRPr="00A5751F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.12.2013 г. №28/101-2 (утратило силу);</w:t>
      </w:r>
    </w:p>
    <w:p w:rsidR="00AF7ED9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изменениями от 08.12.2015 г. № 4/13-3;</w:t>
      </w:r>
    </w:p>
    <w:p w:rsidR="00AF7ED9" w:rsidRPr="00947BFD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изменениями от 04.02.2016 г. № 6/21-3</w:t>
      </w:r>
    </w:p>
    <w:p w:rsidR="00AF7ED9" w:rsidRDefault="00AF7ED9" w:rsidP="00AF7ED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F7ED9" w:rsidRPr="00AF7ED9" w:rsidRDefault="00AF7ED9" w:rsidP="00AF7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 xml:space="preserve">Положение "О земельном налоге на территории муниципального образования 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>. Назрань".</w:t>
      </w:r>
    </w:p>
    <w:p w:rsidR="00AF7ED9" w:rsidRPr="00AF7ED9" w:rsidRDefault="00AF7ED9" w:rsidP="00AF7ED9">
      <w:pPr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AF7ED9" w:rsidRPr="00AF7ED9" w:rsidRDefault="00AF7ED9" w:rsidP="00AF7ED9">
      <w:pPr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ab/>
      </w:r>
      <w:r w:rsidRPr="00AF7ED9">
        <w:rPr>
          <w:rFonts w:ascii="Times New Roman" w:hAnsi="Times New Roman" w:cs="Times New Roman"/>
          <w:b/>
          <w:sz w:val="24"/>
          <w:szCs w:val="24"/>
        </w:rPr>
        <w:tab/>
      </w:r>
      <w:r w:rsidRPr="00AF7ED9">
        <w:rPr>
          <w:rFonts w:ascii="Times New Roman" w:hAnsi="Times New Roman" w:cs="Times New Roman"/>
          <w:b/>
          <w:sz w:val="24"/>
          <w:szCs w:val="24"/>
        </w:rPr>
        <w:tab/>
      </w:r>
      <w:r w:rsidRPr="00AF7ED9">
        <w:rPr>
          <w:rFonts w:ascii="Times New Roman" w:hAnsi="Times New Roman" w:cs="Times New Roman"/>
          <w:b/>
          <w:sz w:val="24"/>
          <w:szCs w:val="24"/>
        </w:rPr>
        <w:tab/>
        <w:t xml:space="preserve">       1. Общие положения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1.1. Настоящим положением в соответствии с Налоговым кодексом Российской Федерации на территории муниципального образования 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>. Назрань определяются ставки земельного налога, порядок и сроки уплаты налога,  порядок и сроки представления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информации о кадастровой стоимости земельных участков.</w:t>
      </w:r>
    </w:p>
    <w:p w:rsidR="00AF7ED9" w:rsidRPr="00AF7ED9" w:rsidRDefault="00AF7ED9" w:rsidP="00AF7E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7ED9" w:rsidRPr="00AF7ED9" w:rsidRDefault="00AF7ED9" w:rsidP="00AF7E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2. Ставки земельного налога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2.1. Ставка земельного налога устанавливается в размере </w:t>
      </w:r>
      <w:r w:rsidRPr="00AF7ED9">
        <w:rPr>
          <w:rFonts w:ascii="Times New Roman" w:hAnsi="Times New Roman" w:cs="Times New Roman"/>
          <w:b/>
          <w:sz w:val="24"/>
          <w:szCs w:val="24"/>
        </w:rPr>
        <w:t>0,3</w:t>
      </w:r>
      <w:r w:rsidRPr="00AF7ED9">
        <w:rPr>
          <w:rFonts w:ascii="Times New Roman" w:hAnsi="Times New Roman" w:cs="Times New Roman"/>
          <w:sz w:val="24"/>
          <w:szCs w:val="24"/>
        </w:rPr>
        <w:t xml:space="preserve"> процента от кадастровой стоимости в отношении земельных участков: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а)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</w:t>
      </w:r>
      <w:r w:rsidRPr="00AF7ED9">
        <w:rPr>
          <w:rFonts w:ascii="Times New Roman" w:hAnsi="Times New Roman" w:cs="Times New Roman"/>
          <w:b/>
          <w:sz w:val="24"/>
          <w:szCs w:val="24"/>
        </w:rPr>
        <w:t>приобретенных</w:t>
      </w:r>
      <w:r w:rsidRPr="00AF7ED9">
        <w:rPr>
          <w:rFonts w:ascii="Times New Roman" w:hAnsi="Times New Roman" w:cs="Times New Roman"/>
          <w:sz w:val="24"/>
          <w:szCs w:val="24"/>
        </w:rPr>
        <w:t xml:space="preserve"> (предоставленных) для жилищного строительства;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приобретенных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</w:t>
      </w:r>
      <w:r w:rsidRPr="00AF7ED9">
        <w:rPr>
          <w:rFonts w:ascii="Times New Roman" w:hAnsi="Times New Roman" w:cs="Times New Roman"/>
          <w:b/>
          <w:sz w:val="24"/>
          <w:szCs w:val="24"/>
        </w:rPr>
        <w:t>а также дачного хозяйства</w:t>
      </w:r>
      <w:r w:rsidRPr="00AF7ED9">
        <w:rPr>
          <w:rFonts w:ascii="Times New Roman" w:hAnsi="Times New Roman" w:cs="Times New Roman"/>
          <w:sz w:val="24"/>
          <w:szCs w:val="24"/>
        </w:rPr>
        <w:t>;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г) ограниченных в обороте и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F7ED9" w:rsidRPr="00AF7ED9" w:rsidRDefault="00AF7ED9" w:rsidP="00AF7E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E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AF7ED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2.2. Ставка земельного налога устанавливается в размере 1,5 процента от кадастровой стоимости  в отношении прочих земельных участков</w:t>
      </w:r>
      <w:proofErr w:type="gramStart"/>
      <w:r w:rsidRPr="00AF7ED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.(</w:t>
      </w:r>
      <w:proofErr w:type="gramEnd"/>
      <w:r w:rsidRPr="00AF7ED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в ред. Решения от  08.12.2015 г. № 4/13-3).</w:t>
      </w:r>
    </w:p>
    <w:p w:rsidR="00AF7ED9" w:rsidRPr="00AF7ED9" w:rsidRDefault="00AF7ED9" w:rsidP="00AF7E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ED9" w:rsidRPr="00AF7ED9" w:rsidRDefault="00AF7ED9" w:rsidP="00AF7E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3. Порядок и сроки уплаты земельного налога и авансовых платежей по земельному налогу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3.1. Установить для юридических лиц срок уплаты земельного налога ежеквартально равными долями в течение налогового периода не позднее последнего  числа месяца, следующего за отчетным периодом, с окончательным сроком уплаты не позднее 15 марта  следующего за истекшим налоговым периодом (годом)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</w:t>
      </w:r>
      <w:r w:rsidRPr="00AF7ED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 xml:space="preserve"> ред.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7ED9">
        <w:rPr>
          <w:rFonts w:ascii="Times New Roman" w:hAnsi="Times New Roman" w:cs="Times New Roman"/>
          <w:b/>
          <w:sz w:val="24"/>
          <w:szCs w:val="24"/>
        </w:rPr>
        <w:t>т 04.02.2016 №6/21-3)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lastRenderedPageBreak/>
        <w:t>3.2. Налогоплательщик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физические лица, в том числе индивидуальные предприниматели не уплачивают авансовые платежи по земельному налогу.</w:t>
      </w:r>
      <w:r w:rsidRPr="00AF7ED9">
        <w:rPr>
          <w:rFonts w:ascii="Times New Roman" w:hAnsi="Times New Roman" w:cs="Times New Roman"/>
          <w:b/>
          <w:sz w:val="24"/>
          <w:szCs w:val="24"/>
        </w:rPr>
        <w:t xml:space="preserve"> ( в ред.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7ED9">
        <w:rPr>
          <w:rFonts w:ascii="Times New Roman" w:hAnsi="Times New Roman" w:cs="Times New Roman"/>
          <w:b/>
          <w:sz w:val="24"/>
          <w:szCs w:val="24"/>
        </w:rPr>
        <w:t>т 04.02.2016 №6/21-3)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Для указанных физических лиц, срок уплаты земельного налога устанавливается </w:t>
      </w:r>
      <w:r w:rsidRPr="00AF7ED9">
        <w:rPr>
          <w:rFonts w:ascii="Times New Roman" w:hAnsi="Times New Roman" w:cs="Times New Roman"/>
          <w:color w:val="FF0000"/>
          <w:sz w:val="24"/>
          <w:szCs w:val="24"/>
        </w:rPr>
        <w:t>в соответствии со статьей 397 Налогового кодекса Российской Федерации</w:t>
      </w:r>
      <w:r w:rsidRPr="00AF7ED9">
        <w:rPr>
          <w:rFonts w:ascii="Times New Roman" w:hAnsi="Times New Roman" w:cs="Times New Roman"/>
          <w:sz w:val="24"/>
          <w:szCs w:val="24"/>
        </w:rPr>
        <w:t>.</w:t>
      </w:r>
      <w:r w:rsidRPr="00AF7ED9">
        <w:rPr>
          <w:rFonts w:ascii="Times New Roman" w:hAnsi="Times New Roman" w:cs="Times New Roman"/>
          <w:b/>
          <w:sz w:val="24"/>
          <w:szCs w:val="24"/>
        </w:rPr>
        <w:t xml:space="preserve"> (в ред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>т 04.02.2016 №6/21-3)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3.3. В случае не уплаты земельного налога в установленный срок начисляется пеня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установленном федеральном законодательством.  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ED9" w:rsidRPr="00AF7ED9" w:rsidRDefault="00AF7ED9" w:rsidP="00AF7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 xml:space="preserve">4. Порядок и сроки предоставления налогоплательщиками документов, подтверждающих право на уменьшение налоговой базы, а также права на налоговые льготы </w:t>
      </w:r>
    </w:p>
    <w:p w:rsidR="00AF7ED9" w:rsidRPr="00AF7ED9" w:rsidRDefault="00AF7ED9" w:rsidP="00AF7ED9">
      <w:pPr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ab/>
        <w:t>4</w:t>
      </w:r>
      <w:r w:rsidRPr="00AF7ED9">
        <w:rPr>
          <w:rFonts w:ascii="Times New Roman" w:hAnsi="Times New Roman" w:cs="Times New Roman"/>
          <w:b/>
          <w:sz w:val="24"/>
          <w:szCs w:val="24"/>
        </w:rPr>
        <w:t>.1</w:t>
      </w:r>
      <w:r w:rsidRPr="00AF7E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базы, а также права на налоговые льготы  в соответствии с гл. 31 Налогового кодекса Российской Федерации, предоставляются налогоплательщиками в налоговый орган по месту нахождения земельного участка в срок до 30 апреля года, являющегося налоговым периодом.</w:t>
      </w:r>
      <w:proofErr w:type="gramEnd"/>
    </w:p>
    <w:p w:rsidR="00AF7ED9" w:rsidRPr="00AF7ED9" w:rsidRDefault="00AF7ED9" w:rsidP="00AF7ED9">
      <w:pPr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ab/>
        <w:t>4</w:t>
      </w:r>
      <w:r w:rsidRPr="00AF7ED9">
        <w:rPr>
          <w:rFonts w:ascii="Times New Roman" w:hAnsi="Times New Roman" w:cs="Times New Roman"/>
          <w:b/>
          <w:sz w:val="24"/>
          <w:szCs w:val="24"/>
        </w:rPr>
        <w:t>.2</w:t>
      </w:r>
      <w:r w:rsidRPr="00AF7ED9">
        <w:rPr>
          <w:rFonts w:ascii="Times New Roman" w:hAnsi="Times New Roman" w:cs="Times New Roman"/>
          <w:sz w:val="24"/>
          <w:szCs w:val="24"/>
        </w:rPr>
        <w:t>. В случае возникновения (утраты) у налогопла</w:t>
      </w:r>
      <w:r w:rsidR="001F3345">
        <w:rPr>
          <w:rFonts w:ascii="Times New Roman" w:hAnsi="Times New Roman" w:cs="Times New Roman"/>
          <w:sz w:val="24"/>
          <w:szCs w:val="24"/>
        </w:rPr>
        <w:t>тельщика в течение налогового (</w:t>
      </w:r>
      <w:r w:rsidRPr="00AF7ED9">
        <w:rPr>
          <w:rFonts w:ascii="Times New Roman" w:hAnsi="Times New Roman" w:cs="Times New Roman"/>
          <w:sz w:val="24"/>
          <w:szCs w:val="24"/>
        </w:rPr>
        <w:t>отчетного)  периода права на налоговую льготу либо права на уменьшение налоговой базы налогоплательщик обязан в течение 15 дней со дня после возникновения (утраты) указанных прав уведомить об этом налоговый орган по месту нахождения земельного участка.</w:t>
      </w:r>
    </w:p>
    <w:p w:rsidR="00AF7ED9" w:rsidRPr="00AF7ED9" w:rsidRDefault="00AF7ED9" w:rsidP="00AF7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ED9" w:rsidRPr="00AF7ED9" w:rsidRDefault="00AF7ED9" w:rsidP="00AF7E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5. Дополнительные налоговые льготы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5.1. Освобождаются от уплаты земельного налога: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- органы местного самоуправления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>. Назрань в отношении земельных участков, используемых ими для непосредственного выполнения возложенных на них функций;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муниципальные предприятия и учреждения  в отношении земельных участков, используемых ими для непосредственного выполнения возложенных на них функций;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- органы государственной власти, находящиеся на территории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>. Назрань в отношении земельных участков, используемых ими для непосредственного выполнения возложенных на них функций;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органы судебной системы, включая мировых судей, органы прокуратуры, органы внутренних дел в отношении земельных участков, используемых ими для непосредственного выполнения возложенных на них функций;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органы, подразделения и организации пожарной охраны в отношении земельных участков, используемых ими для непосредственного выполнения возложенных на них функций;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D9">
        <w:rPr>
          <w:rFonts w:ascii="Times New Roman" w:hAnsi="Times New Roman" w:cs="Times New Roman"/>
          <w:sz w:val="24"/>
          <w:szCs w:val="24"/>
        </w:rPr>
        <w:t>- одиноко, проживающие пенсионеры, чей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 пенсионер;</w:t>
      </w:r>
      <w:proofErr w:type="gramEnd"/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D9">
        <w:rPr>
          <w:rFonts w:ascii="Times New Roman" w:hAnsi="Times New Roman" w:cs="Times New Roman"/>
          <w:sz w:val="24"/>
          <w:szCs w:val="24"/>
        </w:rPr>
        <w:t xml:space="preserve">- граждане, имеющих на иждивении трех и более детей и имеющих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</w:t>
      </w:r>
      <w:r w:rsidRPr="00AF7ED9">
        <w:rPr>
          <w:rFonts w:ascii="Times New Roman" w:hAnsi="Times New Roman" w:cs="Times New Roman"/>
          <w:sz w:val="24"/>
          <w:szCs w:val="24"/>
        </w:rPr>
        <w:lastRenderedPageBreak/>
        <w:t>земельного участка, на котором расположен индивидуальный жилой дом, где зарегистрирована указанная семья;</w:t>
      </w:r>
      <w:proofErr w:type="gramEnd"/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семьи, имеющие детей- инвалидов;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лица, на которых распространяется действие Федерального закона от 21.12.1996 г. № 159-ФЗ «О дополнительных гарантиях по социальной защите детей-сирот и детей, оставшихся без попечения родителей»;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члены семей военнослужащих и сотрудников  органов внутренних дел, потерявших кормильца при исполнении ими служебных обязанностей;</w:t>
      </w:r>
    </w:p>
    <w:p w:rsidR="00AF7ED9" w:rsidRPr="00AF7ED9" w:rsidRDefault="00AF7ED9" w:rsidP="00AF7E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репрессированные граждане и граждане, пострадавшие от политических репрессий;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5.2. Налогооблагаемая база  уменьшается  для отдельных категорий налогоплательщиков на 10 000 рублей в соответствии со статьей  391 главы 31 Налогового кодекса Российской Федерации: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1) Героев Советского Союза, Героев Российской Федерации, полных кавалеров ордена Славы;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3) инвалидов с детства;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4) ветеранов и инвалидов Великой Отечественной войны, а также ветеранов и инвалидов боевых действий;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proofErr w:type="gramStart"/>
      <w:r w:rsidRPr="00AF7ED9"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AF7ED9"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AF7ED9">
        <w:t>Теча</w:t>
      </w:r>
      <w:proofErr w:type="spellEnd"/>
      <w:r w:rsidRPr="00AF7ED9"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F7ED9" w:rsidRPr="00AF7ED9" w:rsidRDefault="00AF7ED9" w:rsidP="00AF7ED9">
      <w:pPr>
        <w:pStyle w:val="consnormal"/>
        <w:spacing w:before="0" w:beforeAutospacing="0" w:after="0" w:afterAutospacing="0"/>
      </w:pPr>
      <w:r w:rsidRPr="00AF7ED9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технику, а также</w:t>
      </w:r>
      <w:proofErr w:type="gramStart"/>
      <w:r w:rsidRPr="00AF7ED9">
        <w:t xml:space="preserve"> :</w:t>
      </w:r>
      <w:proofErr w:type="gramEnd"/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 на 50 % – малоимущим семьям, у которых совокупный доход на каждого члена семьи не превышает установленный уровень среднедушевого дохода по Республике Ингушетия, членам добровольных народных и казачьих дружин, участвующих в защите Государственной границы Российской Федерации и проживающих на территории г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>азрань;(в ред.Решения №25/179-1 от 27.10.11г.).</w:t>
      </w:r>
    </w:p>
    <w:p w:rsidR="00AF7ED9" w:rsidRPr="00AF7ED9" w:rsidRDefault="00AF7ED9" w:rsidP="00AF7E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F7ED9" w:rsidRPr="00AF7ED9" w:rsidRDefault="00AF7ED9" w:rsidP="001F3345">
      <w:pPr>
        <w:pStyle w:val="ConsPlusTitle"/>
        <w:widowControl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AF7ED9">
        <w:rPr>
          <w:rFonts w:ascii="Times New Roman" w:hAnsi="Times New Roman" w:cs="Times New Roman"/>
          <w:b w:val="0"/>
          <w:sz w:val="24"/>
          <w:szCs w:val="24"/>
        </w:rPr>
        <w:t>5.3. Сведения о предоставлении льгот категории налогоплательщиков  указанных в пункте 5 предоставляются администрациями округов г. Назрань в налоговый орган по месту нахождения земельного участка в срок до 30 апреля года, являющегося налоговым периодом»</w:t>
      </w:r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в ред. Решения от 11.10. </w:t>
      </w:r>
      <w:smartTag w:uri="urn:schemas-microsoft-com:office:smarttags" w:element="metricconverter">
        <w:smartTagPr>
          <w:attr w:name="ProductID" w:val="2012 г"/>
        </w:smartTagPr>
        <w:r w:rsidRPr="00AF7ED9">
          <w:rPr>
            <w:rFonts w:ascii="Times New Roman" w:hAnsi="Times New Roman" w:cs="Times New Roman"/>
            <w:color w:val="FF0000"/>
            <w:sz w:val="24"/>
            <w:szCs w:val="24"/>
          </w:rPr>
          <w:t>2012 г</w:t>
        </w:r>
      </w:smartTag>
      <w:r w:rsidRPr="00AF7ED9">
        <w:rPr>
          <w:rFonts w:ascii="Times New Roman" w:hAnsi="Times New Roman" w:cs="Times New Roman"/>
          <w:color w:val="FF0000"/>
          <w:sz w:val="24"/>
          <w:szCs w:val="24"/>
        </w:rPr>
        <w:t>. № 12/46-2).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color w:val="FF0000"/>
          <w:sz w:val="24"/>
          <w:szCs w:val="24"/>
        </w:rPr>
        <w:t>5.4. 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 вне зависимости от количества оснований для применения налоговых льгот»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 xml:space="preserve"> ред. От 04.02.2016 №6/21-3)</w:t>
      </w:r>
    </w:p>
    <w:p w:rsidR="00AF7ED9" w:rsidRPr="00AF7ED9" w:rsidRDefault="00AF7ED9" w:rsidP="00AF7E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5.5 Льготы, указанные в пункте 5, предоставляются физическим лицам только в отношении земельных участков, не используемых в предпринимательской деятельности»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 xml:space="preserve"> ред. От 04.02.2016 №6/21-3)</w:t>
      </w:r>
    </w:p>
    <w:p w:rsidR="00AF7ED9" w:rsidRPr="00AF7ED9" w:rsidRDefault="00AF7ED9" w:rsidP="00AF7ED9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F7ED9" w:rsidRPr="00AF7ED9" w:rsidRDefault="00AF7ED9" w:rsidP="00AF7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6. Порядок доведения до сведения налогоплательщиков</w:t>
      </w:r>
    </w:p>
    <w:p w:rsidR="00AF7ED9" w:rsidRPr="00AF7ED9" w:rsidRDefault="00AF7ED9" w:rsidP="00AF7E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кадастровой стоимости земельных участков.</w:t>
      </w:r>
    </w:p>
    <w:p w:rsidR="00AF7ED9" w:rsidRPr="00AF7ED9" w:rsidRDefault="00AF7ED9" w:rsidP="00AF7E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6.1</w:t>
      </w:r>
      <w:r w:rsidRPr="00AF7ED9">
        <w:rPr>
          <w:rFonts w:ascii="Times New Roman" w:hAnsi="Times New Roman" w:cs="Times New Roman"/>
          <w:sz w:val="24"/>
          <w:szCs w:val="24"/>
        </w:rPr>
        <w:t xml:space="preserve">. По результатам государственной кадастровой оценки земель, утвержденным нормативными правовыми актами Республики Ингушетия, кадастровая стоимость земельных участков по состоянию на 1 января календарного года доводится не позднее 1 марта этого года до сведения налогоплательщиков в виде официального опубликования в газете «Голос Назрани» и (или) размещения на информационных стендах Администрации.                                     </w:t>
      </w:r>
    </w:p>
    <w:p w:rsidR="00AF7ED9" w:rsidRPr="00AF7ED9" w:rsidRDefault="00AF7ED9" w:rsidP="00AF7ED9">
      <w:pPr>
        <w:rPr>
          <w:rFonts w:ascii="Times New Roman" w:hAnsi="Times New Roman" w:cs="Times New Roman"/>
          <w:sz w:val="24"/>
          <w:szCs w:val="24"/>
        </w:rPr>
      </w:pPr>
    </w:p>
    <w:p w:rsidR="00AF7ED9" w:rsidRPr="00AF7ED9" w:rsidRDefault="00AF7ED9" w:rsidP="00AF7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7. Сроки ввода в действие.</w:t>
      </w:r>
    </w:p>
    <w:p w:rsidR="00AF7ED9" w:rsidRPr="00AF7ED9" w:rsidRDefault="00AF7ED9" w:rsidP="00AF7ED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Налог установленный настоящим Положением вводится в действие с 1 января </w:t>
      </w:r>
      <w:r w:rsidRPr="00AF7ED9">
        <w:rPr>
          <w:rFonts w:ascii="Times New Roman" w:hAnsi="Times New Roman" w:cs="Times New Roman"/>
          <w:color w:val="FF0000"/>
          <w:sz w:val="24"/>
          <w:szCs w:val="24"/>
        </w:rPr>
        <w:t>наступившего года (измен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>о</w:t>
      </w:r>
      <w:proofErr w:type="gramEnd"/>
      <w:r w:rsidRPr="00AF7ED9">
        <w:rPr>
          <w:rFonts w:ascii="Times New Roman" w:hAnsi="Times New Roman" w:cs="Times New Roman"/>
          <w:color w:val="FF0000"/>
          <w:sz w:val="24"/>
          <w:szCs w:val="24"/>
        </w:rPr>
        <w:t>т 01.12.2012 г. № 28/192-1).</w:t>
      </w:r>
    </w:p>
    <w:p w:rsidR="00AF7ED9" w:rsidRPr="00AF7ED9" w:rsidRDefault="00AF7ED9" w:rsidP="00AF7ED9">
      <w:pPr>
        <w:rPr>
          <w:rFonts w:ascii="Times New Roman" w:hAnsi="Times New Roman" w:cs="Times New Roman"/>
          <w:sz w:val="24"/>
          <w:szCs w:val="24"/>
        </w:rPr>
      </w:pPr>
    </w:p>
    <w:p w:rsidR="00A22401" w:rsidRDefault="00846C67" w:rsidP="001B52D8">
      <w:pPr>
        <w:pStyle w:val="a4"/>
        <w:jc w:val="right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sectPr w:rsidR="00A22401" w:rsidSect="00AF7ED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37FF6"/>
    <w:rsid w:val="000766E6"/>
    <w:rsid w:val="00154357"/>
    <w:rsid w:val="001B52D8"/>
    <w:rsid w:val="001C1871"/>
    <w:rsid w:val="001F3345"/>
    <w:rsid w:val="00272531"/>
    <w:rsid w:val="00350C9B"/>
    <w:rsid w:val="00351CF2"/>
    <w:rsid w:val="003D3C32"/>
    <w:rsid w:val="003E2757"/>
    <w:rsid w:val="00494FBA"/>
    <w:rsid w:val="00521AE6"/>
    <w:rsid w:val="00527891"/>
    <w:rsid w:val="006F0011"/>
    <w:rsid w:val="00846C67"/>
    <w:rsid w:val="009C1AEB"/>
    <w:rsid w:val="009F5ACD"/>
    <w:rsid w:val="00A16CC8"/>
    <w:rsid w:val="00A22401"/>
    <w:rsid w:val="00AC2442"/>
    <w:rsid w:val="00AF7ED9"/>
    <w:rsid w:val="00BA075E"/>
    <w:rsid w:val="00BA3546"/>
    <w:rsid w:val="00C67053"/>
    <w:rsid w:val="00D63063"/>
    <w:rsid w:val="00DB0AB2"/>
    <w:rsid w:val="00E439EE"/>
    <w:rsid w:val="00E4683E"/>
    <w:rsid w:val="00F07B24"/>
    <w:rsid w:val="00F9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semiHidden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25</cp:revision>
  <cp:lastPrinted>2016-02-29T11:26:00Z</cp:lastPrinted>
  <dcterms:created xsi:type="dcterms:W3CDTF">2016-01-28T14:24:00Z</dcterms:created>
  <dcterms:modified xsi:type="dcterms:W3CDTF">2016-03-29T08:51:00Z</dcterms:modified>
</cp:coreProperties>
</file>