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9C10B2" w:rsidTr="002D2F60">
        <w:trPr>
          <w:trHeight w:val="1470"/>
        </w:trPr>
        <w:tc>
          <w:tcPr>
            <w:tcW w:w="3420" w:type="dxa"/>
          </w:tcPr>
          <w:p w:rsidR="008755D6" w:rsidRDefault="008755D6" w:rsidP="008755D6">
            <w:pPr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C10B2" w:rsidRDefault="009C10B2" w:rsidP="002D2F60">
            <w:pPr>
              <w:jc w:val="both"/>
            </w:pPr>
          </w:p>
        </w:tc>
        <w:tc>
          <w:tcPr>
            <w:tcW w:w="3240" w:type="dxa"/>
          </w:tcPr>
          <w:p w:rsidR="009C10B2" w:rsidRDefault="009C10B2" w:rsidP="002D2F6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C10B2" w:rsidRDefault="008755D6" w:rsidP="00B71D8A">
            <w:r>
              <w:rPr>
                <w:b/>
                <w:sz w:val="22"/>
              </w:rPr>
              <w:t xml:space="preserve">         </w:t>
            </w:r>
            <w:r w:rsidR="00B71D8A">
              <w:rPr>
                <w:b/>
                <w:sz w:val="22"/>
              </w:rPr>
              <w:t xml:space="preserve">             </w:t>
            </w:r>
            <w:r>
              <w:rPr>
                <w:b/>
                <w:sz w:val="22"/>
              </w:rPr>
              <w:t xml:space="preserve">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9C10B2" w:rsidRDefault="00281C4D" w:rsidP="009C10B2">
      <w:pPr>
        <w:jc w:val="center"/>
        <w:rPr>
          <w:b/>
        </w:rPr>
      </w:pPr>
      <w:r w:rsidRPr="00281C4D">
        <w:rPr>
          <w:noProof/>
        </w:rPr>
        <w:pict>
          <v:line id="_x0000_s1026" style="position:absolute;left:0;text-align:left;z-index:251660288" from="-28.8pt,5.95pt" to="486pt,6.8pt" o:allowincell="f" strokeweight="4.5pt">
            <v:stroke linestyle="thickThin"/>
          </v:line>
        </w:pict>
      </w:r>
    </w:p>
    <w:p w:rsidR="00913D9D" w:rsidRPr="006155DE" w:rsidRDefault="00913D9D" w:rsidP="006155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10B2" w:rsidRPr="006155DE" w:rsidRDefault="009C10B2" w:rsidP="006155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55DE">
        <w:rPr>
          <w:b/>
          <w:bCs/>
          <w:sz w:val="28"/>
          <w:szCs w:val="28"/>
        </w:rPr>
        <w:t>РЕШЕНИЕ</w:t>
      </w:r>
    </w:p>
    <w:p w:rsidR="009C10B2" w:rsidRPr="006155DE" w:rsidRDefault="009C10B2" w:rsidP="006155DE">
      <w:pPr>
        <w:tabs>
          <w:tab w:val="left" w:pos="5430"/>
        </w:tabs>
        <w:rPr>
          <w:b/>
          <w:sz w:val="28"/>
          <w:szCs w:val="28"/>
        </w:rPr>
      </w:pPr>
      <w:r w:rsidRPr="006155DE">
        <w:rPr>
          <w:b/>
          <w:sz w:val="28"/>
          <w:szCs w:val="28"/>
        </w:rPr>
        <w:t xml:space="preserve">№ </w:t>
      </w:r>
      <w:r w:rsidR="00687FB8">
        <w:rPr>
          <w:b/>
          <w:sz w:val="28"/>
          <w:szCs w:val="28"/>
        </w:rPr>
        <w:t>6</w:t>
      </w:r>
      <w:r w:rsidR="00E15F16" w:rsidRPr="006155DE">
        <w:rPr>
          <w:b/>
          <w:sz w:val="28"/>
          <w:szCs w:val="28"/>
        </w:rPr>
        <w:t>/</w:t>
      </w:r>
      <w:r w:rsidR="00687FB8">
        <w:rPr>
          <w:b/>
          <w:sz w:val="28"/>
          <w:szCs w:val="28"/>
        </w:rPr>
        <w:t>2</w:t>
      </w:r>
      <w:r w:rsidR="00212C4E">
        <w:rPr>
          <w:b/>
          <w:sz w:val="28"/>
          <w:szCs w:val="28"/>
        </w:rPr>
        <w:t>6</w:t>
      </w:r>
      <w:r w:rsidR="00687FB8">
        <w:rPr>
          <w:b/>
          <w:sz w:val="28"/>
          <w:szCs w:val="28"/>
        </w:rPr>
        <w:t>-3</w:t>
      </w:r>
      <w:r w:rsidRPr="006155DE">
        <w:rPr>
          <w:b/>
          <w:sz w:val="28"/>
          <w:szCs w:val="28"/>
        </w:rPr>
        <w:tab/>
        <w:t xml:space="preserve">       </w:t>
      </w:r>
      <w:r w:rsidR="00913D9D" w:rsidRPr="006155DE">
        <w:rPr>
          <w:b/>
          <w:sz w:val="28"/>
          <w:szCs w:val="28"/>
        </w:rPr>
        <w:t xml:space="preserve">     </w:t>
      </w:r>
      <w:r w:rsidRPr="006155DE">
        <w:rPr>
          <w:b/>
          <w:sz w:val="28"/>
          <w:szCs w:val="28"/>
        </w:rPr>
        <w:t xml:space="preserve"> </w:t>
      </w:r>
      <w:r w:rsidR="00687FB8">
        <w:rPr>
          <w:b/>
          <w:sz w:val="28"/>
          <w:szCs w:val="28"/>
        </w:rPr>
        <w:t xml:space="preserve">     </w:t>
      </w:r>
      <w:r w:rsidRPr="006155DE">
        <w:rPr>
          <w:b/>
          <w:sz w:val="28"/>
          <w:szCs w:val="28"/>
        </w:rPr>
        <w:t xml:space="preserve"> от </w:t>
      </w:r>
      <w:r w:rsidR="00687FB8">
        <w:rPr>
          <w:b/>
          <w:sz w:val="28"/>
          <w:szCs w:val="28"/>
        </w:rPr>
        <w:t>0</w:t>
      </w:r>
      <w:r w:rsidR="005378D1">
        <w:rPr>
          <w:b/>
          <w:sz w:val="28"/>
          <w:szCs w:val="28"/>
        </w:rPr>
        <w:t>4</w:t>
      </w:r>
      <w:r w:rsidR="00687FB8">
        <w:rPr>
          <w:b/>
          <w:sz w:val="28"/>
          <w:szCs w:val="28"/>
        </w:rPr>
        <w:t xml:space="preserve"> февраля</w:t>
      </w:r>
      <w:r w:rsidR="00122DAB" w:rsidRPr="006155DE">
        <w:rPr>
          <w:b/>
          <w:sz w:val="28"/>
          <w:szCs w:val="28"/>
        </w:rPr>
        <w:t xml:space="preserve"> </w:t>
      </w:r>
      <w:r w:rsidR="00E15F16" w:rsidRPr="006155DE">
        <w:rPr>
          <w:b/>
          <w:sz w:val="28"/>
          <w:szCs w:val="28"/>
        </w:rPr>
        <w:t xml:space="preserve"> </w:t>
      </w:r>
      <w:r w:rsidRPr="006155DE">
        <w:rPr>
          <w:b/>
          <w:sz w:val="28"/>
          <w:szCs w:val="28"/>
        </w:rPr>
        <w:t xml:space="preserve"> 201</w:t>
      </w:r>
      <w:r w:rsidR="00687FB8">
        <w:rPr>
          <w:b/>
          <w:sz w:val="28"/>
          <w:szCs w:val="28"/>
        </w:rPr>
        <w:t>6</w:t>
      </w:r>
      <w:r w:rsidRPr="006155DE">
        <w:rPr>
          <w:b/>
          <w:sz w:val="28"/>
          <w:szCs w:val="28"/>
        </w:rPr>
        <w:t xml:space="preserve"> г. </w:t>
      </w:r>
    </w:p>
    <w:p w:rsidR="00913D9D" w:rsidRPr="006155DE" w:rsidRDefault="00913D9D" w:rsidP="006155DE">
      <w:pPr>
        <w:jc w:val="center"/>
        <w:rPr>
          <w:b/>
          <w:sz w:val="28"/>
          <w:szCs w:val="28"/>
        </w:rPr>
      </w:pPr>
    </w:p>
    <w:p w:rsidR="009C10B2" w:rsidRPr="006155DE" w:rsidRDefault="009C10B2" w:rsidP="006155DE">
      <w:pPr>
        <w:jc w:val="center"/>
        <w:rPr>
          <w:b/>
          <w:sz w:val="28"/>
          <w:szCs w:val="28"/>
        </w:rPr>
      </w:pPr>
      <w:r w:rsidRPr="006155DE">
        <w:rPr>
          <w:b/>
          <w:sz w:val="28"/>
          <w:szCs w:val="28"/>
        </w:rPr>
        <w:t>О присвоении звания  " Почетный гражданин города Назрань"</w:t>
      </w:r>
    </w:p>
    <w:p w:rsidR="009C10B2" w:rsidRPr="006155DE" w:rsidRDefault="009C10B2" w:rsidP="006155DE">
      <w:pPr>
        <w:jc w:val="both"/>
        <w:rPr>
          <w:sz w:val="28"/>
          <w:szCs w:val="28"/>
        </w:rPr>
      </w:pPr>
    </w:p>
    <w:p w:rsidR="00687FB8" w:rsidRDefault="009C10B2" w:rsidP="00687FB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155DE">
        <w:rPr>
          <w:rFonts w:ascii="Times New Roman" w:hAnsi="Times New Roman"/>
          <w:sz w:val="28"/>
          <w:szCs w:val="28"/>
        </w:rPr>
        <w:tab/>
        <w:t>На основании Положения  «О присвоении звания «Почетный гражданин г</w:t>
      </w:r>
      <w:proofErr w:type="gramStart"/>
      <w:r w:rsidRPr="006155DE">
        <w:rPr>
          <w:rFonts w:ascii="Times New Roman" w:hAnsi="Times New Roman"/>
          <w:sz w:val="28"/>
          <w:szCs w:val="28"/>
        </w:rPr>
        <w:t>.Н</w:t>
      </w:r>
      <w:proofErr w:type="gramEnd"/>
      <w:r w:rsidRPr="006155DE">
        <w:rPr>
          <w:rFonts w:ascii="Times New Roman" w:hAnsi="Times New Roman"/>
          <w:sz w:val="28"/>
          <w:szCs w:val="28"/>
        </w:rPr>
        <w:t xml:space="preserve">азрань», утвержденного от </w:t>
      </w:r>
      <w:r w:rsidR="00122DAB" w:rsidRPr="006155DE">
        <w:rPr>
          <w:rFonts w:ascii="Times New Roman" w:hAnsi="Times New Roman"/>
          <w:sz w:val="28"/>
          <w:szCs w:val="28"/>
        </w:rPr>
        <w:t>11 октября 2010 г. № 12/92-1</w:t>
      </w:r>
      <w:r w:rsidR="008755D6" w:rsidRPr="006155DE">
        <w:rPr>
          <w:rFonts w:ascii="Times New Roman" w:hAnsi="Times New Roman"/>
          <w:sz w:val="28"/>
          <w:szCs w:val="28"/>
        </w:rPr>
        <w:t xml:space="preserve">, </w:t>
      </w:r>
      <w:r w:rsidRPr="006155DE">
        <w:rPr>
          <w:rFonts w:ascii="Times New Roman" w:hAnsi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6155DE">
        <w:rPr>
          <w:rFonts w:ascii="Times New Roman" w:hAnsi="Times New Roman"/>
          <w:b/>
          <w:sz w:val="28"/>
          <w:szCs w:val="28"/>
        </w:rPr>
        <w:t>решил:</w:t>
      </w:r>
    </w:p>
    <w:p w:rsidR="009C10B2" w:rsidRPr="006155DE" w:rsidRDefault="009C10B2" w:rsidP="00687FB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155DE">
        <w:rPr>
          <w:rFonts w:ascii="Times New Roman" w:hAnsi="Times New Roman"/>
          <w:b/>
          <w:sz w:val="28"/>
          <w:szCs w:val="28"/>
        </w:rPr>
        <w:t xml:space="preserve"> </w:t>
      </w:r>
    </w:p>
    <w:p w:rsidR="009C10B2" w:rsidRPr="006155DE" w:rsidRDefault="009C10B2" w:rsidP="00687FB8">
      <w:pPr>
        <w:jc w:val="both"/>
        <w:rPr>
          <w:sz w:val="28"/>
          <w:szCs w:val="28"/>
        </w:rPr>
      </w:pPr>
      <w:r w:rsidRPr="006155DE">
        <w:rPr>
          <w:b/>
          <w:sz w:val="28"/>
          <w:szCs w:val="28"/>
        </w:rPr>
        <w:tab/>
      </w:r>
      <w:r w:rsidR="00D13146" w:rsidRPr="006155DE">
        <w:rPr>
          <w:sz w:val="28"/>
          <w:szCs w:val="28"/>
        </w:rPr>
        <w:t>1.</w:t>
      </w:r>
      <w:r w:rsidR="005F6071">
        <w:rPr>
          <w:sz w:val="28"/>
          <w:szCs w:val="28"/>
        </w:rPr>
        <w:t xml:space="preserve"> </w:t>
      </w:r>
      <w:r w:rsidR="00D13146" w:rsidRPr="006155DE">
        <w:rPr>
          <w:sz w:val="28"/>
          <w:szCs w:val="28"/>
        </w:rPr>
        <w:t>Присвоить звание «</w:t>
      </w:r>
      <w:r w:rsidRPr="006155DE">
        <w:rPr>
          <w:sz w:val="28"/>
          <w:szCs w:val="28"/>
        </w:rPr>
        <w:t>Поч</w:t>
      </w:r>
      <w:r w:rsidR="00D13146" w:rsidRPr="006155DE">
        <w:rPr>
          <w:sz w:val="28"/>
          <w:szCs w:val="28"/>
        </w:rPr>
        <w:t>етный гражданин города Назрань»</w:t>
      </w:r>
      <w:r w:rsidR="00122DAB" w:rsidRPr="006155DE">
        <w:rPr>
          <w:sz w:val="28"/>
          <w:szCs w:val="28"/>
        </w:rPr>
        <w:t xml:space="preserve"> за </w:t>
      </w:r>
      <w:r w:rsidR="001850F5" w:rsidRPr="006155DE">
        <w:rPr>
          <w:sz w:val="28"/>
          <w:szCs w:val="28"/>
        </w:rPr>
        <w:t xml:space="preserve">искреннее </w:t>
      </w:r>
      <w:r w:rsidR="00122DAB" w:rsidRPr="006155DE">
        <w:rPr>
          <w:sz w:val="28"/>
          <w:szCs w:val="28"/>
        </w:rPr>
        <w:t xml:space="preserve"> служение ингушскому народу, </w:t>
      </w:r>
      <w:r w:rsidR="0047362B" w:rsidRPr="006155DE">
        <w:rPr>
          <w:sz w:val="28"/>
          <w:szCs w:val="28"/>
        </w:rPr>
        <w:t xml:space="preserve">за многолетний и добросовестный труд, </w:t>
      </w:r>
      <w:r w:rsidR="00122DAB" w:rsidRPr="006155DE">
        <w:rPr>
          <w:sz w:val="28"/>
          <w:szCs w:val="28"/>
        </w:rPr>
        <w:t xml:space="preserve">значительный вклад в </w:t>
      </w:r>
      <w:r w:rsidR="00974A48" w:rsidRPr="00974A48">
        <w:rPr>
          <w:sz w:val="28"/>
          <w:szCs w:val="28"/>
        </w:rPr>
        <w:t>науку, образование</w:t>
      </w:r>
      <w:r w:rsidR="00974A48">
        <w:rPr>
          <w:sz w:val="28"/>
          <w:szCs w:val="28"/>
        </w:rPr>
        <w:t>,</w:t>
      </w:r>
      <w:r w:rsidR="00974A48" w:rsidRPr="006155DE">
        <w:rPr>
          <w:sz w:val="28"/>
          <w:szCs w:val="28"/>
        </w:rPr>
        <w:t xml:space="preserve"> </w:t>
      </w:r>
      <w:r w:rsidR="00122DAB" w:rsidRPr="006155DE">
        <w:rPr>
          <w:sz w:val="28"/>
          <w:szCs w:val="28"/>
        </w:rPr>
        <w:t>общественно- политическое и социально- экономическое развитие города Назрань</w:t>
      </w:r>
      <w:r w:rsidR="006155DE">
        <w:rPr>
          <w:sz w:val="28"/>
          <w:szCs w:val="28"/>
        </w:rPr>
        <w:t xml:space="preserve"> </w:t>
      </w:r>
      <w:r w:rsidR="00974A48">
        <w:rPr>
          <w:sz w:val="28"/>
          <w:szCs w:val="28"/>
        </w:rPr>
        <w:t xml:space="preserve">и в связи с юбилеем со дня рождения </w:t>
      </w:r>
      <w:r w:rsidR="006155DE">
        <w:rPr>
          <w:sz w:val="28"/>
          <w:szCs w:val="28"/>
        </w:rPr>
        <w:t>следующим гражданам</w:t>
      </w:r>
      <w:r w:rsidRPr="006155DE">
        <w:rPr>
          <w:sz w:val="28"/>
          <w:szCs w:val="28"/>
        </w:rPr>
        <w:t>:</w:t>
      </w:r>
    </w:p>
    <w:p w:rsidR="00974A48" w:rsidRDefault="00974A48" w:rsidP="00687F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Дидиговой</w:t>
      </w:r>
      <w:proofErr w:type="spellEnd"/>
      <w:r>
        <w:rPr>
          <w:sz w:val="28"/>
          <w:szCs w:val="28"/>
        </w:rPr>
        <w:t xml:space="preserve"> Раисе </w:t>
      </w:r>
      <w:proofErr w:type="spellStart"/>
      <w:r>
        <w:rPr>
          <w:sz w:val="28"/>
          <w:szCs w:val="28"/>
        </w:rPr>
        <w:t>Абукаровн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народному писателю и известному общественному деятелю, председателю регионального Союза писателей России «Союз писателей Ингушетии», награжденной почет</w:t>
      </w:r>
      <w:r w:rsidR="00FF779F">
        <w:rPr>
          <w:sz w:val="28"/>
          <w:szCs w:val="28"/>
        </w:rPr>
        <w:t>ным знаком «Отличник народного п</w:t>
      </w:r>
      <w:r>
        <w:rPr>
          <w:sz w:val="28"/>
          <w:szCs w:val="28"/>
        </w:rPr>
        <w:t>росвещения Р</w:t>
      </w:r>
      <w:r w:rsidR="00FF779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F779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почетными званиями лауреата </w:t>
      </w:r>
      <w:proofErr w:type="gramStart"/>
      <w:r>
        <w:rPr>
          <w:sz w:val="28"/>
          <w:szCs w:val="28"/>
        </w:rPr>
        <w:t xml:space="preserve">шестой </w:t>
      </w:r>
      <w:proofErr w:type="spellStart"/>
      <w:r>
        <w:rPr>
          <w:sz w:val="28"/>
          <w:szCs w:val="28"/>
        </w:rPr>
        <w:t>Артиады</w:t>
      </w:r>
      <w:proofErr w:type="spellEnd"/>
      <w:r>
        <w:rPr>
          <w:sz w:val="28"/>
          <w:szCs w:val="28"/>
        </w:rPr>
        <w:t xml:space="preserve"> народов России за книгу «Прикосновение», «Заслуженный работник</w:t>
      </w:r>
      <w:r w:rsidR="00FF779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Р</w:t>
      </w:r>
      <w:r w:rsidR="00FF779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И</w:t>
      </w:r>
      <w:r w:rsidR="00FF779F">
        <w:rPr>
          <w:sz w:val="28"/>
          <w:szCs w:val="28"/>
        </w:rPr>
        <w:t>нгушетия</w:t>
      </w:r>
      <w:r>
        <w:rPr>
          <w:sz w:val="28"/>
          <w:szCs w:val="28"/>
        </w:rPr>
        <w:t>», «Народный писатель Р</w:t>
      </w:r>
      <w:r w:rsidR="00FF779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И</w:t>
      </w:r>
      <w:r w:rsidR="00FF779F">
        <w:rPr>
          <w:sz w:val="28"/>
          <w:szCs w:val="28"/>
        </w:rPr>
        <w:t>нгушетия</w:t>
      </w:r>
      <w:r>
        <w:rPr>
          <w:sz w:val="28"/>
          <w:szCs w:val="28"/>
        </w:rPr>
        <w:t xml:space="preserve">», медалями «За доблестный труд», «За высшие достижения профессиональной деятельности и общественное признание», «За гражданское достоинство», «В память 200-летия со дня рождения М.Ю. Лермонтова», медалью Саида </w:t>
      </w:r>
      <w:proofErr w:type="spellStart"/>
      <w:r>
        <w:rPr>
          <w:sz w:val="28"/>
          <w:szCs w:val="28"/>
        </w:rPr>
        <w:t>Чахкиева</w:t>
      </w:r>
      <w:proofErr w:type="spellEnd"/>
      <w:r>
        <w:rPr>
          <w:sz w:val="28"/>
          <w:szCs w:val="28"/>
        </w:rPr>
        <w:t>, статуэткой «Золотой Пегас», литературной премией «Белые журавли России»;</w:t>
      </w:r>
      <w:proofErr w:type="gramEnd"/>
    </w:p>
    <w:p w:rsidR="00974A48" w:rsidRPr="00B15873" w:rsidRDefault="00974A48" w:rsidP="00687F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Кодзоеву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Даутовичу</w:t>
      </w:r>
      <w:proofErr w:type="spellEnd"/>
      <w:r>
        <w:rPr>
          <w:sz w:val="28"/>
          <w:szCs w:val="28"/>
        </w:rPr>
        <w:t xml:space="preserve"> – историку и писателю, заслуженный деятель науки РИ, член союза писателей России, член союза журналистов РИ и член союза художников РИ, автор более 20 научных публикаций, посвященных истории и культуре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более 800 публикаций научной, художественной и публицистической направленности</w:t>
      </w:r>
      <w:r w:rsidR="008F73FE">
        <w:rPr>
          <w:sz w:val="28"/>
          <w:szCs w:val="28"/>
        </w:rPr>
        <w:t>.</w:t>
      </w:r>
    </w:p>
    <w:p w:rsidR="009C10B2" w:rsidRPr="006155DE" w:rsidRDefault="009C10B2" w:rsidP="00687FB8">
      <w:pPr>
        <w:jc w:val="both"/>
        <w:rPr>
          <w:rStyle w:val="FontStyle29"/>
          <w:sz w:val="28"/>
          <w:szCs w:val="28"/>
        </w:rPr>
      </w:pPr>
      <w:r w:rsidRPr="006155DE">
        <w:rPr>
          <w:sz w:val="28"/>
          <w:szCs w:val="28"/>
        </w:rPr>
        <w:tab/>
      </w:r>
      <w:r w:rsidR="00653F8E" w:rsidRPr="006155DE">
        <w:rPr>
          <w:sz w:val="28"/>
          <w:szCs w:val="28"/>
        </w:rPr>
        <w:t>2</w:t>
      </w:r>
      <w:r w:rsidRPr="006155DE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653F8E" w:rsidRPr="006155DE" w:rsidRDefault="00653F8E" w:rsidP="00687FB8">
      <w:pPr>
        <w:jc w:val="both"/>
        <w:rPr>
          <w:rStyle w:val="FontStyle29"/>
          <w:sz w:val="28"/>
          <w:szCs w:val="28"/>
        </w:rPr>
      </w:pPr>
      <w:r w:rsidRPr="006155DE">
        <w:rPr>
          <w:rStyle w:val="FontStyle29"/>
          <w:sz w:val="28"/>
          <w:szCs w:val="28"/>
        </w:rPr>
        <w:tab/>
        <w:t xml:space="preserve">3. </w:t>
      </w:r>
      <w:proofErr w:type="gramStart"/>
      <w:r w:rsidRPr="006155DE">
        <w:rPr>
          <w:rStyle w:val="FontStyle29"/>
          <w:sz w:val="28"/>
          <w:szCs w:val="28"/>
        </w:rPr>
        <w:t>Контроль за</w:t>
      </w:r>
      <w:proofErr w:type="gramEnd"/>
      <w:r w:rsidRPr="006155DE">
        <w:rPr>
          <w:rStyle w:val="FontStyle29"/>
          <w:sz w:val="28"/>
          <w:szCs w:val="28"/>
        </w:rPr>
        <w:t xml:space="preserve"> исполнением настоящего Решения </w:t>
      </w:r>
      <w:r w:rsidR="00D13146" w:rsidRPr="006155DE">
        <w:rPr>
          <w:rStyle w:val="FontStyle29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FF779F">
        <w:rPr>
          <w:rStyle w:val="FontStyle29"/>
          <w:sz w:val="28"/>
          <w:szCs w:val="28"/>
        </w:rPr>
        <w:t>Богатырева</w:t>
      </w:r>
      <w:proofErr w:type="spellEnd"/>
      <w:r w:rsidR="00FF779F">
        <w:rPr>
          <w:rStyle w:val="FontStyle29"/>
          <w:sz w:val="28"/>
          <w:szCs w:val="28"/>
        </w:rPr>
        <w:t xml:space="preserve"> Ю.Д.</w:t>
      </w:r>
    </w:p>
    <w:p w:rsidR="00FF779F" w:rsidRDefault="009C10B2" w:rsidP="00687FB8">
      <w:pPr>
        <w:pStyle w:val="a4"/>
        <w:tabs>
          <w:tab w:val="left" w:pos="6852"/>
        </w:tabs>
        <w:jc w:val="both"/>
        <w:rPr>
          <w:rFonts w:ascii="Times New Roman" w:hAnsi="Times New Roman"/>
          <w:sz w:val="28"/>
          <w:szCs w:val="28"/>
        </w:rPr>
      </w:pPr>
      <w:r w:rsidRPr="00FF779F">
        <w:rPr>
          <w:rFonts w:ascii="Times New Roman" w:hAnsi="Times New Roman"/>
          <w:sz w:val="28"/>
          <w:szCs w:val="28"/>
        </w:rPr>
        <w:t xml:space="preserve">         </w:t>
      </w:r>
    </w:p>
    <w:p w:rsidR="00FF779F" w:rsidRPr="00FF779F" w:rsidRDefault="00FF779F" w:rsidP="00687FB8">
      <w:pPr>
        <w:pStyle w:val="a4"/>
        <w:tabs>
          <w:tab w:val="left" w:pos="6852"/>
        </w:tabs>
        <w:jc w:val="both"/>
        <w:rPr>
          <w:rFonts w:ascii="Times New Roman" w:hAnsi="Times New Roman"/>
          <w:b/>
          <w:sz w:val="28"/>
          <w:szCs w:val="28"/>
        </w:rPr>
      </w:pPr>
      <w:r w:rsidRPr="00FF779F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Pr="00FF779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F779F">
        <w:rPr>
          <w:rFonts w:ascii="Times New Roman" w:hAnsi="Times New Roman"/>
          <w:b/>
          <w:sz w:val="28"/>
          <w:szCs w:val="28"/>
        </w:rPr>
        <w:t xml:space="preserve">. Назрань </w:t>
      </w:r>
      <w:r w:rsidRPr="00FF779F">
        <w:rPr>
          <w:rFonts w:ascii="Times New Roman" w:hAnsi="Times New Roman"/>
          <w:b/>
          <w:sz w:val="28"/>
          <w:szCs w:val="28"/>
        </w:rPr>
        <w:tab/>
        <w:t xml:space="preserve">   А.М. </w:t>
      </w:r>
      <w:proofErr w:type="spellStart"/>
      <w:r w:rsidRPr="00FF779F">
        <w:rPr>
          <w:rFonts w:ascii="Times New Roman" w:hAnsi="Times New Roman"/>
          <w:b/>
          <w:sz w:val="28"/>
          <w:szCs w:val="28"/>
        </w:rPr>
        <w:t>Тумгоев</w:t>
      </w:r>
      <w:proofErr w:type="spellEnd"/>
    </w:p>
    <w:p w:rsidR="00913D9D" w:rsidRPr="006155DE" w:rsidRDefault="009C10B2" w:rsidP="00687F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5DE">
        <w:rPr>
          <w:sz w:val="28"/>
          <w:szCs w:val="28"/>
        </w:rPr>
        <w:t xml:space="preserve">   </w:t>
      </w:r>
    </w:p>
    <w:p w:rsidR="009C10B2" w:rsidRPr="006155DE" w:rsidRDefault="009C10B2" w:rsidP="00687FB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155DE">
        <w:rPr>
          <w:b/>
          <w:bCs/>
          <w:sz w:val="28"/>
          <w:szCs w:val="28"/>
        </w:rPr>
        <w:t xml:space="preserve">Председатель </w:t>
      </w:r>
    </w:p>
    <w:p w:rsidR="005B6A47" w:rsidRPr="006155DE" w:rsidRDefault="009C10B2" w:rsidP="00687FB8">
      <w:pPr>
        <w:pStyle w:val="a3"/>
        <w:spacing w:before="0" w:beforeAutospacing="0" w:after="0" w:afterAutospacing="0"/>
        <w:rPr>
          <w:sz w:val="28"/>
          <w:szCs w:val="28"/>
        </w:rPr>
      </w:pPr>
      <w:r w:rsidRPr="006155DE">
        <w:rPr>
          <w:b/>
          <w:bCs/>
          <w:sz w:val="28"/>
          <w:szCs w:val="28"/>
        </w:rPr>
        <w:t xml:space="preserve">Городского совета                                                                   М.С. Парчиев </w:t>
      </w:r>
    </w:p>
    <w:sectPr w:rsidR="005B6A47" w:rsidRPr="006155DE" w:rsidSect="00974A4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B2"/>
    <w:rsid w:val="00065CA9"/>
    <w:rsid w:val="00122DAB"/>
    <w:rsid w:val="00160873"/>
    <w:rsid w:val="0017672B"/>
    <w:rsid w:val="001850F5"/>
    <w:rsid w:val="00186437"/>
    <w:rsid w:val="001A7FD2"/>
    <w:rsid w:val="001D1518"/>
    <w:rsid w:val="00212C4E"/>
    <w:rsid w:val="0022308E"/>
    <w:rsid w:val="00281840"/>
    <w:rsid w:val="00281C4D"/>
    <w:rsid w:val="002942D2"/>
    <w:rsid w:val="002E3EDB"/>
    <w:rsid w:val="0047362B"/>
    <w:rsid w:val="004A0A3B"/>
    <w:rsid w:val="004B42C4"/>
    <w:rsid w:val="00524336"/>
    <w:rsid w:val="005378D1"/>
    <w:rsid w:val="00557262"/>
    <w:rsid w:val="005B6A47"/>
    <w:rsid w:val="005F6071"/>
    <w:rsid w:val="006155DE"/>
    <w:rsid w:val="00653F8E"/>
    <w:rsid w:val="00687FB8"/>
    <w:rsid w:val="006A05BC"/>
    <w:rsid w:val="0076747B"/>
    <w:rsid w:val="007A6342"/>
    <w:rsid w:val="00835298"/>
    <w:rsid w:val="008755D6"/>
    <w:rsid w:val="00890F38"/>
    <w:rsid w:val="008F73FE"/>
    <w:rsid w:val="00913D9D"/>
    <w:rsid w:val="00920032"/>
    <w:rsid w:val="00974A48"/>
    <w:rsid w:val="009C10B2"/>
    <w:rsid w:val="00A2721C"/>
    <w:rsid w:val="00A46C87"/>
    <w:rsid w:val="00A656BE"/>
    <w:rsid w:val="00B16A21"/>
    <w:rsid w:val="00B56975"/>
    <w:rsid w:val="00B71D8A"/>
    <w:rsid w:val="00B81B1D"/>
    <w:rsid w:val="00B842BB"/>
    <w:rsid w:val="00C05E28"/>
    <w:rsid w:val="00C308AD"/>
    <w:rsid w:val="00C4711D"/>
    <w:rsid w:val="00D13146"/>
    <w:rsid w:val="00D32781"/>
    <w:rsid w:val="00DB175C"/>
    <w:rsid w:val="00DC0886"/>
    <w:rsid w:val="00E15F16"/>
    <w:rsid w:val="00E75405"/>
    <w:rsid w:val="00EC0454"/>
    <w:rsid w:val="00EE6CF6"/>
    <w:rsid w:val="00EF3AD6"/>
    <w:rsid w:val="00F21430"/>
    <w:rsid w:val="00F27BE0"/>
    <w:rsid w:val="00FD5320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B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C10B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C10B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9C10B2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9C1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6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38</cp:revision>
  <cp:lastPrinted>2015-09-11T11:57:00Z</cp:lastPrinted>
  <dcterms:created xsi:type="dcterms:W3CDTF">2014-10-16T05:55:00Z</dcterms:created>
  <dcterms:modified xsi:type="dcterms:W3CDTF">2016-02-08T07:23:00Z</dcterms:modified>
</cp:coreProperties>
</file>