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108" w:type="dxa"/>
        <w:tblLook w:val="01E0"/>
      </w:tblPr>
      <w:tblGrid>
        <w:gridCol w:w="3420"/>
        <w:gridCol w:w="3240"/>
        <w:gridCol w:w="3523"/>
      </w:tblGrid>
      <w:tr w:rsidR="007A34AD" w:rsidRPr="00203AAC" w:rsidTr="002A2E2B">
        <w:trPr>
          <w:trHeight w:val="1470"/>
        </w:trPr>
        <w:tc>
          <w:tcPr>
            <w:tcW w:w="3420" w:type="dxa"/>
          </w:tcPr>
          <w:p w:rsidR="00CE7FB2" w:rsidRPr="00203AAC" w:rsidRDefault="00CE7FB2" w:rsidP="00CE7FB2">
            <w:pPr>
              <w:rPr>
                <w:rFonts w:ascii="Times New Roman" w:hAnsi="Times New Roman"/>
                <w:b/>
              </w:rPr>
            </w:pPr>
            <w:r w:rsidRPr="00203AAC">
              <w:rPr>
                <w:rFonts w:ascii="Times New Roman" w:hAnsi="Times New Roman"/>
                <w:b/>
              </w:rPr>
              <w:t>РЕСПУБЛИКА                                                                             ИНГУШЕТИЯ</w:t>
            </w:r>
          </w:p>
          <w:p w:rsidR="007A34AD" w:rsidRPr="00203AAC" w:rsidRDefault="007A34AD" w:rsidP="00CE7FB2">
            <w:pPr>
              <w:jc w:val="both"/>
              <w:rPr>
                <w:rFonts w:ascii="Times New Roman" w:hAnsi="Times New Roman"/>
              </w:rPr>
            </w:pPr>
            <w:r w:rsidRPr="00203A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0" w:type="dxa"/>
          </w:tcPr>
          <w:p w:rsidR="007A34AD" w:rsidRPr="00203AAC" w:rsidRDefault="007A34AD" w:rsidP="00E325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7A34AD" w:rsidRPr="00203AAC" w:rsidRDefault="00CE7FB2" w:rsidP="00CE7FB2">
            <w:pPr>
              <w:ind w:firstLine="18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Pr="00203AAC">
              <w:rPr>
                <w:rFonts w:ascii="Times New Roman" w:hAnsi="Times New Roman"/>
                <w:b/>
              </w:rPr>
              <w:t>Г</w:t>
            </w:r>
            <w:proofErr w:type="gramStart"/>
            <w:r w:rsidRPr="00203AAC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203AAC">
              <w:rPr>
                <w:rFonts w:ascii="Times New Roman" w:hAnsi="Times New Roman"/>
                <w:b/>
              </w:rPr>
              <w:t>АЛГ</w:t>
            </w:r>
            <w:r w:rsidRPr="00203AAC">
              <w:rPr>
                <w:rFonts w:ascii="Times New Roman" w:hAnsi="Times New Roman"/>
                <w:b/>
                <w:lang w:val="en-US"/>
              </w:rPr>
              <w:t>I</w:t>
            </w:r>
            <w:r w:rsidRPr="00203AAC">
              <w:rPr>
                <w:rFonts w:ascii="Times New Roman" w:hAnsi="Times New Roman"/>
                <w:b/>
              </w:rPr>
              <w:t xml:space="preserve">АЙ                </w:t>
            </w:r>
            <w:r w:rsidRPr="00203AAC">
              <w:rPr>
                <w:rFonts w:ascii="Times New Roman" w:hAnsi="Times New Roman"/>
              </w:rPr>
              <w:tab/>
              <w:t xml:space="preserve">                 </w:t>
            </w:r>
            <w:r w:rsidRPr="00203AAC">
              <w:rPr>
                <w:rFonts w:ascii="Times New Roman" w:hAnsi="Times New Roman"/>
                <w:b/>
              </w:rPr>
              <w:t>РЕСПУБЛИКА</w:t>
            </w:r>
          </w:p>
        </w:tc>
      </w:tr>
    </w:tbl>
    <w:p w:rsidR="007A34AD" w:rsidRDefault="007A34AD" w:rsidP="007A34AD">
      <w:pPr>
        <w:pStyle w:val="1"/>
      </w:pPr>
      <w:r w:rsidRPr="00507E23">
        <w:t>ГОРОДСКОЙ СОВЕТ  МУНИЦИПАЛЬНОГО ОБРАЗОВАНИЯ «ГОРОДСКОЙ ОКРУГ ГОРОД НАЗРАНЬ»</w:t>
      </w:r>
    </w:p>
    <w:tbl>
      <w:tblPr>
        <w:tblW w:w="10281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10281"/>
      </w:tblGrid>
      <w:tr w:rsidR="007A34AD" w:rsidRPr="00507E23" w:rsidTr="002A2E2B">
        <w:trPr>
          <w:trHeight w:val="152"/>
        </w:trPr>
        <w:tc>
          <w:tcPr>
            <w:tcW w:w="10281" w:type="dxa"/>
          </w:tcPr>
          <w:p w:rsidR="007A34AD" w:rsidRPr="007A34AD" w:rsidRDefault="007A34AD" w:rsidP="00E325A2">
            <w:pPr>
              <w:pStyle w:val="1"/>
            </w:pPr>
          </w:p>
          <w:p w:rsidR="007A34AD" w:rsidRPr="00092EA8" w:rsidRDefault="007A34AD" w:rsidP="002A2E2B">
            <w:pPr>
              <w:pStyle w:val="1"/>
            </w:pPr>
            <w:r w:rsidRPr="00507E23">
              <w:t>РЕШЕНИЕ</w:t>
            </w:r>
            <w:r w:rsidR="00EE2477">
              <w:t xml:space="preserve"> </w:t>
            </w:r>
          </w:p>
        </w:tc>
      </w:tr>
    </w:tbl>
    <w:p w:rsidR="007A34AD" w:rsidRPr="00203AAC" w:rsidRDefault="007A34AD" w:rsidP="007A34AD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03AAC">
        <w:rPr>
          <w:rFonts w:ascii="Times New Roman" w:hAnsi="Times New Roman"/>
          <w:b/>
          <w:sz w:val="28"/>
          <w:szCs w:val="28"/>
        </w:rPr>
        <w:t xml:space="preserve">№  </w:t>
      </w:r>
      <w:r w:rsidR="002A2E2B">
        <w:rPr>
          <w:rFonts w:ascii="Times New Roman" w:hAnsi="Times New Roman"/>
          <w:b/>
          <w:sz w:val="28"/>
          <w:szCs w:val="28"/>
        </w:rPr>
        <w:t>10/38-3</w:t>
      </w:r>
      <w:r w:rsidRPr="00203A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2A2E2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203AAC">
        <w:rPr>
          <w:rFonts w:ascii="Times New Roman" w:hAnsi="Times New Roman"/>
          <w:b/>
          <w:sz w:val="28"/>
          <w:szCs w:val="28"/>
        </w:rPr>
        <w:t xml:space="preserve">от  </w:t>
      </w:r>
      <w:r w:rsidR="002A2E2B">
        <w:rPr>
          <w:rFonts w:ascii="Times New Roman" w:hAnsi="Times New Roman"/>
          <w:b/>
          <w:sz w:val="28"/>
          <w:szCs w:val="28"/>
        </w:rPr>
        <w:t xml:space="preserve">29 июня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3AAC">
        <w:rPr>
          <w:rFonts w:ascii="Times New Roman" w:hAnsi="Times New Roman"/>
          <w:b/>
          <w:sz w:val="28"/>
          <w:szCs w:val="28"/>
        </w:rPr>
        <w:t>201</w:t>
      </w:r>
      <w:r w:rsidR="00EE2477">
        <w:rPr>
          <w:rFonts w:ascii="Times New Roman" w:hAnsi="Times New Roman"/>
          <w:b/>
          <w:sz w:val="28"/>
          <w:szCs w:val="28"/>
        </w:rPr>
        <w:t>6</w:t>
      </w:r>
      <w:r w:rsidRPr="00203AAC">
        <w:rPr>
          <w:rFonts w:ascii="Times New Roman" w:hAnsi="Times New Roman"/>
          <w:b/>
          <w:sz w:val="28"/>
          <w:szCs w:val="28"/>
        </w:rPr>
        <w:t xml:space="preserve"> г.</w:t>
      </w:r>
    </w:p>
    <w:p w:rsidR="007A34AD" w:rsidRPr="00F94B92" w:rsidRDefault="007A34AD" w:rsidP="007A34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4B92">
        <w:rPr>
          <w:sz w:val="28"/>
          <w:szCs w:val="28"/>
        </w:rPr>
        <w:tab/>
        <w:t xml:space="preserve">    </w:t>
      </w:r>
    </w:p>
    <w:p w:rsidR="007A34AD" w:rsidRPr="00F94B92" w:rsidRDefault="007A34AD" w:rsidP="007A34AD">
      <w:pPr>
        <w:pStyle w:val="Style9"/>
        <w:widowControl/>
        <w:ind w:firstLine="708"/>
        <w:jc w:val="center"/>
        <w:rPr>
          <w:rStyle w:val="FontStyle29"/>
          <w:b/>
          <w:sz w:val="28"/>
          <w:szCs w:val="28"/>
        </w:rPr>
      </w:pPr>
      <w:r w:rsidRPr="00F94B92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</w:t>
      </w:r>
      <w:r w:rsidRPr="00F94B92">
        <w:rPr>
          <w:b/>
          <w:sz w:val="28"/>
          <w:szCs w:val="28"/>
        </w:rPr>
        <w:t xml:space="preserve">в Решение Городского совета  № 6/31-1 от  22.01.2010 г. «  О едином налоге на вмененный доход для отдельных видов деятельности на территории г. Назрань» </w:t>
      </w:r>
    </w:p>
    <w:p w:rsidR="007A34AD" w:rsidRDefault="007A34AD" w:rsidP="007A34AD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4AD" w:rsidRDefault="007A34AD" w:rsidP="004D4D9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77C6">
        <w:rPr>
          <w:rStyle w:val="FontStyle29"/>
          <w:sz w:val="28"/>
          <w:szCs w:val="28"/>
        </w:rPr>
        <w:t>В</w:t>
      </w:r>
      <w:r w:rsidR="003700C1">
        <w:rPr>
          <w:rStyle w:val="FontStyle29"/>
          <w:sz w:val="28"/>
          <w:szCs w:val="28"/>
        </w:rPr>
        <w:t xml:space="preserve"> целях недопущения роста розничных цен на лекарственные средства, с учетом социальной значимости сферы обеспечения медицинскими препаратами населения и в</w:t>
      </w:r>
      <w:r w:rsidRPr="002477C6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соответствии </w:t>
      </w:r>
      <w:r w:rsidR="003700C1">
        <w:rPr>
          <w:rStyle w:val="FontStyle29"/>
          <w:sz w:val="28"/>
          <w:szCs w:val="28"/>
        </w:rPr>
        <w:t>с главой 26.3.</w:t>
      </w:r>
      <w:r>
        <w:rPr>
          <w:rStyle w:val="FontStyle29"/>
          <w:sz w:val="28"/>
          <w:szCs w:val="28"/>
        </w:rPr>
        <w:t xml:space="preserve"> Налогового Кодекса Российской Федерации</w:t>
      </w:r>
      <w:r w:rsidR="003700C1">
        <w:rPr>
          <w:rStyle w:val="FontStyle29"/>
          <w:sz w:val="28"/>
          <w:szCs w:val="28"/>
        </w:rPr>
        <w:t>,</w:t>
      </w:r>
      <w:r>
        <w:rPr>
          <w:rStyle w:val="FontStyle29"/>
          <w:sz w:val="28"/>
          <w:szCs w:val="28"/>
        </w:rPr>
        <w:t xml:space="preserve">  </w:t>
      </w:r>
      <w:r w:rsidRPr="002477C6">
        <w:rPr>
          <w:rFonts w:ascii="Times New Roman" w:hAnsi="Times New Roman"/>
          <w:sz w:val="28"/>
          <w:szCs w:val="28"/>
        </w:rPr>
        <w:t>Городской совет муниципального образования «Городской округ город Назрань»</w:t>
      </w:r>
      <w:r w:rsidRPr="002477C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77C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4D4D9B" w:rsidRDefault="004D4D9B" w:rsidP="004D4D9B">
      <w:pPr>
        <w:pStyle w:val="Style9"/>
        <w:widowControl/>
        <w:spacing w:line="360" w:lineRule="auto"/>
        <w:rPr>
          <w:b/>
          <w:sz w:val="28"/>
          <w:szCs w:val="28"/>
        </w:rPr>
      </w:pPr>
    </w:p>
    <w:p w:rsidR="007A34AD" w:rsidRDefault="004D4D9B" w:rsidP="004D4D9B">
      <w:pPr>
        <w:pStyle w:val="Style9"/>
        <w:widowControl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4AD" w:rsidRPr="001A2508">
        <w:rPr>
          <w:sz w:val="28"/>
          <w:szCs w:val="28"/>
        </w:rPr>
        <w:t>Внести следующие изменения в Решение Городского совета № 6/31-1 от  2</w:t>
      </w:r>
      <w:r w:rsidR="007A34AD">
        <w:rPr>
          <w:sz w:val="28"/>
          <w:szCs w:val="28"/>
        </w:rPr>
        <w:t>2.01.2010 г. «О</w:t>
      </w:r>
      <w:r w:rsidR="007A34AD" w:rsidRPr="001A2508">
        <w:rPr>
          <w:sz w:val="28"/>
          <w:szCs w:val="28"/>
        </w:rPr>
        <w:t xml:space="preserve"> едином налоге на вмененный доход для отдельных видов деятельности на территории </w:t>
      </w:r>
      <w:r w:rsidR="004C1C06">
        <w:rPr>
          <w:sz w:val="28"/>
          <w:szCs w:val="28"/>
        </w:rPr>
        <w:t>г. Назрань»</w:t>
      </w:r>
      <w:r w:rsidR="007A34AD">
        <w:rPr>
          <w:sz w:val="28"/>
          <w:szCs w:val="28"/>
        </w:rPr>
        <w:t xml:space="preserve">: </w:t>
      </w:r>
    </w:p>
    <w:p w:rsidR="00EE2477" w:rsidRPr="00EE2477" w:rsidRDefault="007A34AD" w:rsidP="004D4D9B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477">
        <w:rPr>
          <w:rFonts w:ascii="Times New Roman" w:hAnsi="Times New Roman" w:cs="Times New Roman"/>
          <w:sz w:val="28"/>
          <w:szCs w:val="28"/>
        </w:rPr>
        <w:t xml:space="preserve">- </w:t>
      </w:r>
      <w:r w:rsidR="00EE2477" w:rsidRPr="00EE2477">
        <w:rPr>
          <w:rFonts w:ascii="Times New Roman" w:hAnsi="Times New Roman" w:cs="Times New Roman"/>
          <w:sz w:val="28"/>
          <w:szCs w:val="28"/>
        </w:rPr>
        <w:t>в подпункт</w:t>
      </w:r>
      <w:r w:rsidR="00EE2477">
        <w:rPr>
          <w:rFonts w:ascii="Times New Roman" w:hAnsi="Times New Roman" w:cs="Times New Roman"/>
          <w:sz w:val="28"/>
          <w:szCs w:val="28"/>
        </w:rPr>
        <w:t>е</w:t>
      </w:r>
      <w:r w:rsidR="00EE2477" w:rsidRPr="00EE2477">
        <w:rPr>
          <w:rFonts w:ascii="Times New Roman" w:hAnsi="Times New Roman" w:cs="Times New Roman"/>
          <w:sz w:val="28"/>
          <w:szCs w:val="28"/>
        </w:rPr>
        <w:t xml:space="preserve"> 10) статьи 1</w:t>
      </w:r>
      <w:r w:rsidRPr="00EE2477">
        <w:rPr>
          <w:rFonts w:ascii="Times New Roman" w:hAnsi="Times New Roman" w:cs="Times New Roman"/>
          <w:sz w:val="28"/>
          <w:szCs w:val="28"/>
        </w:rPr>
        <w:t xml:space="preserve"> </w:t>
      </w:r>
      <w:r w:rsidR="00EE2477" w:rsidRPr="00EE247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E2477">
        <w:rPr>
          <w:rFonts w:ascii="Times New Roman" w:hAnsi="Times New Roman" w:cs="Times New Roman"/>
          <w:sz w:val="28"/>
          <w:szCs w:val="28"/>
        </w:rPr>
        <w:t>«</w:t>
      </w:r>
      <w:r w:rsidR="00EE2477" w:rsidRPr="00EE2477">
        <w:rPr>
          <w:rFonts w:ascii="Times New Roman" w:hAnsi="Times New Roman" w:cs="Times New Roman"/>
          <w:sz w:val="28"/>
          <w:szCs w:val="28"/>
        </w:rPr>
        <w:t>свыше 50 кв. м.</w:t>
      </w:r>
      <w:r w:rsidR="004C1C0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E2477" w:rsidRPr="00EE2477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EE2477" w:rsidRPr="00EE2477">
        <w:rPr>
          <w:rFonts w:ascii="Times New Roman" w:hAnsi="Times New Roman" w:cs="Times New Roman"/>
          <w:sz w:val="28"/>
          <w:szCs w:val="28"/>
        </w:rPr>
        <w:t xml:space="preserve"> «</w:t>
      </w:r>
      <w:r w:rsidR="00EE2477">
        <w:rPr>
          <w:rFonts w:ascii="Times New Roman" w:hAnsi="Times New Roman" w:cs="Times New Roman"/>
          <w:sz w:val="28"/>
          <w:szCs w:val="28"/>
        </w:rPr>
        <w:t>не  более  150  кв.м.»</w:t>
      </w:r>
      <w:r w:rsidR="004C1C06">
        <w:rPr>
          <w:rFonts w:ascii="Times New Roman" w:hAnsi="Times New Roman" w:cs="Times New Roman"/>
          <w:sz w:val="28"/>
          <w:szCs w:val="28"/>
        </w:rPr>
        <w:t>;</w:t>
      </w:r>
    </w:p>
    <w:p w:rsidR="00EE2477" w:rsidRPr="00EE2477" w:rsidRDefault="007A34AD" w:rsidP="004D4D9B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477">
        <w:rPr>
          <w:rFonts w:ascii="Times New Roman" w:hAnsi="Times New Roman" w:cs="Times New Roman"/>
          <w:sz w:val="28"/>
          <w:szCs w:val="28"/>
        </w:rPr>
        <w:t xml:space="preserve">- </w:t>
      </w:r>
      <w:r w:rsidR="00EE2477" w:rsidRPr="00EE2477">
        <w:rPr>
          <w:rFonts w:ascii="Times New Roman" w:hAnsi="Times New Roman" w:cs="Times New Roman"/>
          <w:sz w:val="28"/>
          <w:szCs w:val="28"/>
        </w:rPr>
        <w:t xml:space="preserve"> в пункте 13 статьи</w:t>
      </w:r>
      <w:r w:rsidRPr="00EE2477">
        <w:rPr>
          <w:rFonts w:ascii="Times New Roman" w:hAnsi="Times New Roman" w:cs="Times New Roman"/>
          <w:sz w:val="28"/>
          <w:szCs w:val="28"/>
        </w:rPr>
        <w:t xml:space="preserve"> 2 </w:t>
      </w:r>
      <w:r w:rsidR="00EE2477" w:rsidRPr="00EE2477">
        <w:rPr>
          <w:rFonts w:ascii="Times New Roman" w:hAnsi="Times New Roman" w:cs="Times New Roman"/>
          <w:sz w:val="28"/>
          <w:szCs w:val="28"/>
        </w:rPr>
        <w:t xml:space="preserve">слова «свыше 50 кв. м.» </w:t>
      </w:r>
      <w:proofErr w:type="gramStart"/>
      <w:r w:rsidR="00EE2477" w:rsidRPr="00EE2477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EE2477" w:rsidRPr="00EE2477">
        <w:rPr>
          <w:rFonts w:ascii="Times New Roman" w:hAnsi="Times New Roman" w:cs="Times New Roman"/>
          <w:sz w:val="28"/>
          <w:szCs w:val="28"/>
        </w:rPr>
        <w:t xml:space="preserve"> «не  более  150  кв.м.»</w:t>
      </w:r>
      <w:r w:rsidR="004C1C06">
        <w:rPr>
          <w:rFonts w:ascii="Times New Roman" w:hAnsi="Times New Roman" w:cs="Times New Roman"/>
          <w:sz w:val="28"/>
          <w:szCs w:val="28"/>
        </w:rPr>
        <w:t>.</w:t>
      </w:r>
    </w:p>
    <w:p w:rsidR="00921ADB" w:rsidRDefault="00921ADB" w:rsidP="00921ADB">
      <w:pPr>
        <w:pStyle w:val="Style9"/>
        <w:widowControl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4D9B">
        <w:rPr>
          <w:sz w:val="28"/>
          <w:szCs w:val="28"/>
        </w:rPr>
        <w:t xml:space="preserve">. </w:t>
      </w:r>
      <w:r w:rsidR="007A34AD" w:rsidRPr="00D75895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  <w:r w:rsidRPr="00921ADB">
        <w:rPr>
          <w:sz w:val="28"/>
          <w:szCs w:val="28"/>
        </w:rPr>
        <w:t xml:space="preserve"> </w:t>
      </w:r>
    </w:p>
    <w:p w:rsidR="00921ADB" w:rsidRPr="00921ADB" w:rsidRDefault="00921ADB" w:rsidP="00921ADB">
      <w:pPr>
        <w:pStyle w:val="Style9"/>
        <w:widowControl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1ADB">
        <w:rPr>
          <w:sz w:val="28"/>
          <w:szCs w:val="28"/>
        </w:rPr>
        <w:t xml:space="preserve">Настоящее </w:t>
      </w:r>
      <w:r w:rsidRPr="00921ADB">
        <w:rPr>
          <w:bCs/>
          <w:sz w:val="28"/>
          <w:szCs w:val="28"/>
        </w:rPr>
        <w:t>Решение</w:t>
      </w:r>
      <w:r w:rsidRPr="00921ADB">
        <w:rPr>
          <w:sz w:val="28"/>
          <w:szCs w:val="28"/>
        </w:rPr>
        <w:t xml:space="preserve"> </w:t>
      </w:r>
      <w:r w:rsidRPr="00921ADB">
        <w:rPr>
          <w:bCs/>
          <w:sz w:val="28"/>
          <w:szCs w:val="28"/>
        </w:rPr>
        <w:t>вступает</w:t>
      </w:r>
      <w:r w:rsidRPr="00921ADB">
        <w:rPr>
          <w:sz w:val="28"/>
          <w:szCs w:val="28"/>
        </w:rPr>
        <w:t xml:space="preserve"> </w:t>
      </w:r>
      <w:r w:rsidRPr="00921ADB">
        <w:rPr>
          <w:bCs/>
          <w:sz w:val="28"/>
          <w:szCs w:val="28"/>
        </w:rPr>
        <w:t>в</w:t>
      </w:r>
      <w:r w:rsidRPr="00921ADB">
        <w:rPr>
          <w:sz w:val="28"/>
          <w:szCs w:val="28"/>
        </w:rPr>
        <w:t xml:space="preserve"> </w:t>
      </w:r>
      <w:r w:rsidRPr="00921ADB">
        <w:rPr>
          <w:bCs/>
          <w:sz w:val="28"/>
          <w:szCs w:val="28"/>
        </w:rPr>
        <w:t>силу</w:t>
      </w:r>
      <w:r w:rsidRPr="00921ADB">
        <w:rPr>
          <w:sz w:val="28"/>
          <w:szCs w:val="28"/>
        </w:rPr>
        <w:t xml:space="preserve"> со дня его официального </w:t>
      </w:r>
      <w:r w:rsidRPr="00921ADB">
        <w:rPr>
          <w:bCs/>
          <w:sz w:val="28"/>
          <w:szCs w:val="28"/>
        </w:rPr>
        <w:t>опубликования</w:t>
      </w:r>
      <w:r w:rsidRPr="00921ADB">
        <w:rPr>
          <w:sz w:val="28"/>
          <w:szCs w:val="28"/>
        </w:rPr>
        <w:t>.</w:t>
      </w:r>
    </w:p>
    <w:p w:rsidR="007A34AD" w:rsidRPr="00D75895" w:rsidRDefault="00D75895" w:rsidP="004D4D9B">
      <w:pPr>
        <w:pStyle w:val="Style9"/>
        <w:widowControl/>
        <w:spacing w:line="360" w:lineRule="auto"/>
        <w:ind w:firstLine="426"/>
        <w:jc w:val="both"/>
        <w:rPr>
          <w:sz w:val="28"/>
          <w:szCs w:val="28"/>
        </w:rPr>
      </w:pPr>
      <w:r w:rsidRPr="00D75895">
        <w:rPr>
          <w:sz w:val="28"/>
          <w:szCs w:val="28"/>
        </w:rPr>
        <w:t>4</w:t>
      </w:r>
      <w:r w:rsidR="007A34AD" w:rsidRPr="00D75895">
        <w:rPr>
          <w:sz w:val="28"/>
          <w:szCs w:val="28"/>
        </w:rPr>
        <w:t xml:space="preserve">. </w:t>
      </w:r>
      <w:proofErr w:type="gramStart"/>
      <w:r w:rsidR="007A34AD" w:rsidRPr="00D75895">
        <w:rPr>
          <w:sz w:val="28"/>
          <w:szCs w:val="28"/>
        </w:rPr>
        <w:t>Контроль за</w:t>
      </w:r>
      <w:proofErr w:type="gramEnd"/>
      <w:r w:rsidR="007A34AD" w:rsidRPr="00D75895">
        <w:rPr>
          <w:sz w:val="28"/>
          <w:szCs w:val="28"/>
        </w:rPr>
        <w:t xml:space="preserve"> исполнением настоящего Решения оставляю за собой.</w:t>
      </w:r>
    </w:p>
    <w:p w:rsidR="002A2E2B" w:rsidRDefault="002A2E2B" w:rsidP="00D75895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p w:rsidR="00D75895" w:rsidRDefault="002A2E2B" w:rsidP="002A2E2B">
      <w:pPr>
        <w:pStyle w:val="constitle"/>
        <w:tabs>
          <w:tab w:val="left" w:pos="7368"/>
        </w:tabs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Назрань</w:t>
      </w:r>
      <w:r w:rsidR="007A34AD" w:rsidRPr="00203AAC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  <w:t xml:space="preserve">          А.М. </w:t>
      </w:r>
      <w:proofErr w:type="spellStart"/>
      <w:r>
        <w:rPr>
          <w:b/>
          <w:bCs/>
          <w:sz w:val="28"/>
          <w:szCs w:val="28"/>
        </w:rPr>
        <w:t>Тумгоев</w:t>
      </w:r>
      <w:proofErr w:type="spellEnd"/>
    </w:p>
    <w:p w:rsidR="004D4D9B" w:rsidRDefault="004D4D9B" w:rsidP="00D75895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p w:rsidR="007A34AD" w:rsidRDefault="007A34AD" w:rsidP="007A34AD">
      <w:pPr>
        <w:pStyle w:val="constitle"/>
        <w:spacing w:before="0" w:beforeAutospacing="0" w:after="0" w:afterAutospacing="0"/>
        <w:jc w:val="both"/>
        <w:rPr>
          <w:b/>
          <w:color w:val="FFFFFF"/>
          <w:sz w:val="28"/>
          <w:szCs w:val="28"/>
        </w:rPr>
      </w:pPr>
      <w:r w:rsidRPr="00203AAC">
        <w:rPr>
          <w:b/>
          <w:bCs/>
          <w:sz w:val="28"/>
          <w:szCs w:val="28"/>
        </w:rPr>
        <w:t xml:space="preserve">Председатель </w:t>
      </w:r>
      <w:r w:rsidRPr="00203AAC">
        <w:rPr>
          <w:b/>
          <w:sz w:val="28"/>
          <w:szCs w:val="28"/>
        </w:rPr>
        <w:t xml:space="preserve">Городского совета     </w:t>
      </w:r>
      <w:r w:rsidR="004D4D9B">
        <w:rPr>
          <w:b/>
          <w:sz w:val="28"/>
          <w:szCs w:val="28"/>
        </w:rPr>
        <w:t xml:space="preserve">                 </w:t>
      </w:r>
      <w:r w:rsidRPr="00203A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proofErr w:type="spellStart"/>
      <w:r w:rsidRPr="00203AAC">
        <w:rPr>
          <w:b/>
          <w:sz w:val="28"/>
          <w:szCs w:val="28"/>
        </w:rPr>
        <w:t>М.С.Парчиев</w:t>
      </w:r>
      <w:proofErr w:type="spellEnd"/>
      <w:r w:rsidRPr="00203AAC">
        <w:rPr>
          <w:b/>
          <w:sz w:val="28"/>
          <w:szCs w:val="28"/>
        </w:rPr>
        <w:t xml:space="preserve"> </w:t>
      </w:r>
      <w:r w:rsidRPr="00203AAC">
        <w:rPr>
          <w:b/>
          <w:color w:val="FFFFFF"/>
          <w:sz w:val="28"/>
          <w:szCs w:val="28"/>
        </w:rPr>
        <w:t xml:space="preserve">______________              </w:t>
      </w:r>
      <w:r w:rsidRPr="00203AAC">
        <w:rPr>
          <w:b/>
          <w:color w:val="FFFFFF"/>
          <w:sz w:val="28"/>
          <w:szCs w:val="28"/>
          <w:lang w:val="en-US"/>
        </w:rPr>
        <w:t>F</w:t>
      </w:r>
      <w:r w:rsidRPr="00203AAC">
        <w:rPr>
          <w:b/>
          <w:color w:val="FFFFFF"/>
          <w:sz w:val="28"/>
          <w:szCs w:val="28"/>
        </w:rPr>
        <w:t>/</w:t>
      </w:r>
    </w:p>
    <w:p w:rsidR="00EE2477" w:rsidRDefault="00EE2477" w:rsidP="007A34AD">
      <w:pPr>
        <w:pStyle w:val="1"/>
        <w:jc w:val="right"/>
        <w:rPr>
          <w:b w:val="0"/>
          <w:sz w:val="22"/>
          <w:szCs w:val="22"/>
        </w:rPr>
      </w:pPr>
    </w:p>
    <w:p w:rsidR="00EE2477" w:rsidRDefault="00EE2477" w:rsidP="007A34AD">
      <w:pPr>
        <w:pStyle w:val="1"/>
        <w:jc w:val="right"/>
        <w:rPr>
          <w:b w:val="0"/>
          <w:sz w:val="22"/>
          <w:szCs w:val="22"/>
        </w:rPr>
      </w:pPr>
    </w:p>
    <w:p w:rsidR="00EE2477" w:rsidRPr="00EE2477" w:rsidRDefault="00EE2477" w:rsidP="00EE2477"/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>Утверждено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>Решением Городского совета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>муниципального образования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>« Городской округ город Назрань»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 xml:space="preserve">№ 6 /31-1 от 22. 01. </w:t>
      </w:r>
      <w:smartTag w:uri="urn:schemas-microsoft-com:office:smarttags" w:element="metricconverter">
        <w:smartTagPr>
          <w:attr w:name="ProductID" w:val="2010 г"/>
        </w:smartTagPr>
        <w:r w:rsidRPr="00D75895">
          <w:rPr>
            <w:b w:val="0"/>
            <w:sz w:val="22"/>
            <w:szCs w:val="22"/>
          </w:rPr>
          <w:t>2010 г</w:t>
        </w:r>
      </w:smartTag>
      <w:r w:rsidRPr="00D75895">
        <w:rPr>
          <w:b w:val="0"/>
          <w:sz w:val="22"/>
          <w:szCs w:val="22"/>
        </w:rPr>
        <w:t>.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ab/>
      </w:r>
      <w:r w:rsidRPr="00D75895">
        <w:rPr>
          <w:b w:val="0"/>
          <w:sz w:val="22"/>
          <w:szCs w:val="22"/>
        </w:rPr>
        <w:tab/>
        <w:t xml:space="preserve">                                                  с изменениями от 30.11.2010 г. №14/105-1</w:t>
      </w:r>
    </w:p>
    <w:p w:rsidR="007A34AD" w:rsidRPr="00D75895" w:rsidRDefault="007A34AD" w:rsidP="007A34AD">
      <w:pPr>
        <w:pStyle w:val="1"/>
        <w:jc w:val="right"/>
        <w:rPr>
          <w:sz w:val="22"/>
          <w:szCs w:val="22"/>
        </w:rPr>
      </w:pPr>
      <w:r w:rsidRPr="00D75895">
        <w:rPr>
          <w:b w:val="0"/>
          <w:sz w:val="22"/>
          <w:szCs w:val="22"/>
        </w:rPr>
        <w:t xml:space="preserve">                                                                                  с изменениями от 21.04.2011 г. №19/153-1</w:t>
      </w:r>
      <w:r w:rsidRPr="00D75895">
        <w:rPr>
          <w:sz w:val="22"/>
          <w:szCs w:val="22"/>
        </w:rPr>
        <w:t xml:space="preserve"> </w:t>
      </w:r>
    </w:p>
    <w:p w:rsidR="007A34AD" w:rsidRPr="00D75895" w:rsidRDefault="007A34AD" w:rsidP="007A34AD">
      <w:pPr>
        <w:spacing w:after="0"/>
        <w:jc w:val="right"/>
        <w:rPr>
          <w:rFonts w:ascii="Times New Roman" w:hAnsi="Times New Roman"/>
        </w:rPr>
      </w:pPr>
      <w:r w:rsidRPr="00D75895">
        <w:rPr>
          <w:rFonts w:ascii="Times New Roman" w:hAnsi="Times New Roman"/>
        </w:rPr>
        <w:tab/>
        <w:t xml:space="preserve">       с изменениями от 25.09.2013 г. № 24/93-2</w:t>
      </w:r>
      <w:proofErr w:type="gramStart"/>
      <w:r w:rsidRPr="00D75895">
        <w:rPr>
          <w:rFonts w:ascii="Times New Roman" w:hAnsi="Times New Roman"/>
        </w:rPr>
        <w:t xml:space="preserve">( </w:t>
      </w:r>
      <w:proofErr w:type="gramEnd"/>
      <w:r w:rsidRPr="00D75895">
        <w:rPr>
          <w:rFonts w:ascii="Times New Roman" w:hAnsi="Times New Roman"/>
        </w:rPr>
        <w:t>утратило силу)</w:t>
      </w:r>
    </w:p>
    <w:p w:rsidR="007A34AD" w:rsidRPr="00D75895" w:rsidRDefault="007A34AD" w:rsidP="007A34AD">
      <w:pPr>
        <w:spacing w:after="0" w:line="240" w:lineRule="auto"/>
        <w:jc w:val="right"/>
        <w:rPr>
          <w:rFonts w:ascii="Times New Roman" w:hAnsi="Times New Roman"/>
          <w:b/>
        </w:rPr>
      </w:pPr>
      <w:r w:rsidRPr="00D75895">
        <w:rPr>
          <w:rFonts w:ascii="Times New Roman" w:hAnsi="Times New Roman"/>
          <w:b/>
        </w:rPr>
        <w:t>с изменениями от 26.11.2013 г. № 26/96-2</w:t>
      </w:r>
    </w:p>
    <w:p w:rsidR="00D75895" w:rsidRPr="00D75895" w:rsidRDefault="00D75895" w:rsidP="007A34AD">
      <w:pPr>
        <w:spacing w:after="0" w:line="240" w:lineRule="auto"/>
        <w:jc w:val="right"/>
        <w:rPr>
          <w:rFonts w:ascii="Times New Roman" w:hAnsi="Times New Roman"/>
          <w:b/>
        </w:rPr>
      </w:pPr>
      <w:r w:rsidRPr="00D75895">
        <w:rPr>
          <w:rFonts w:ascii="Times New Roman" w:hAnsi="Times New Roman"/>
          <w:b/>
        </w:rPr>
        <w:t>с изменениями от 26.02.2014 г. № 32/118-2</w:t>
      </w:r>
    </w:p>
    <w:p w:rsidR="007A34AD" w:rsidRDefault="007A34AD" w:rsidP="007A34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34AD" w:rsidRPr="00ED563C" w:rsidRDefault="007A34AD" w:rsidP="007A34AD">
      <w:pPr>
        <w:spacing w:after="0" w:line="240" w:lineRule="auto"/>
        <w:jc w:val="center"/>
        <w:rPr>
          <w:sz w:val="24"/>
          <w:szCs w:val="24"/>
        </w:rPr>
      </w:pPr>
      <w:r w:rsidRPr="00ED563C">
        <w:rPr>
          <w:rFonts w:ascii="Times New Roman" w:hAnsi="Times New Roman"/>
          <w:b/>
          <w:sz w:val="24"/>
          <w:szCs w:val="24"/>
        </w:rPr>
        <w:t xml:space="preserve">Положение о едином налоге  на вмененный доход  для отдельных видов деятельности на   территории </w:t>
      </w:r>
      <w:proofErr w:type="gramStart"/>
      <w:r w:rsidRPr="00ED563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ED563C">
        <w:rPr>
          <w:rFonts w:ascii="Times New Roman" w:hAnsi="Times New Roman"/>
          <w:b/>
          <w:sz w:val="24"/>
          <w:szCs w:val="24"/>
        </w:rPr>
        <w:t>. Назрань</w:t>
      </w:r>
    </w:p>
    <w:p w:rsidR="007A34AD" w:rsidRDefault="007A34AD" w:rsidP="007A34AD">
      <w:pPr>
        <w:pStyle w:val="1"/>
        <w:ind w:firstLine="708"/>
        <w:rPr>
          <w:b w:val="0"/>
          <w:sz w:val="24"/>
          <w:szCs w:val="24"/>
        </w:rPr>
      </w:pPr>
    </w:p>
    <w:p w:rsidR="007A34AD" w:rsidRPr="00ED563C" w:rsidRDefault="007A34AD" w:rsidP="004C1C06">
      <w:pPr>
        <w:pStyle w:val="1"/>
        <w:ind w:firstLine="708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Настоящим положением, в соответствии с главой 26.3 Налогового</w:t>
      </w:r>
      <w:r w:rsidR="004C1C06">
        <w:rPr>
          <w:b w:val="0"/>
          <w:sz w:val="24"/>
          <w:szCs w:val="24"/>
        </w:rPr>
        <w:t xml:space="preserve"> </w:t>
      </w:r>
      <w:r w:rsidRPr="00ED563C">
        <w:rPr>
          <w:b w:val="0"/>
          <w:sz w:val="24"/>
          <w:szCs w:val="24"/>
        </w:rPr>
        <w:t xml:space="preserve">кодекса Российской Федерации устанавливается на территории  </w:t>
      </w:r>
      <w:proofErr w:type="gramStart"/>
      <w:r w:rsidRPr="00ED563C">
        <w:rPr>
          <w:b w:val="0"/>
          <w:sz w:val="24"/>
          <w:szCs w:val="24"/>
        </w:rPr>
        <w:t>г</w:t>
      </w:r>
      <w:proofErr w:type="gramEnd"/>
      <w:r w:rsidRPr="00ED563C">
        <w:rPr>
          <w:b w:val="0"/>
          <w:sz w:val="24"/>
          <w:szCs w:val="24"/>
        </w:rPr>
        <w:t>. Назрань.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Республики  Ингушетия  система налогообложения в виде единого налога  на вмененный  доход  для отдельных видов  деятельности,  в отношении которых  вводится  единый налог  (значения коэффициента К-2),предусмотренного  статьей 346.27 Налогового кодекса Российской</w:t>
      </w:r>
      <w:r w:rsidR="004C1C06">
        <w:rPr>
          <w:b w:val="0"/>
          <w:sz w:val="24"/>
          <w:szCs w:val="24"/>
        </w:rPr>
        <w:t xml:space="preserve"> </w:t>
      </w:r>
      <w:r w:rsidRPr="00ED563C">
        <w:rPr>
          <w:b w:val="0"/>
          <w:sz w:val="24"/>
          <w:szCs w:val="24"/>
        </w:rPr>
        <w:t>Федерации.</w:t>
      </w:r>
    </w:p>
    <w:p w:rsidR="007A34AD" w:rsidRPr="00ED563C" w:rsidRDefault="007A34AD" w:rsidP="007A34AD">
      <w:pPr>
        <w:pStyle w:val="1"/>
        <w:ind w:firstLine="708"/>
        <w:jc w:val="both"/>
        <w:rPr>
          <w:b w:val="0"/>
          <w:sz w:val="24"/>
          <w:szCs w:val="24"/>
        </w:rPr>
      </w:pPr>
      <w:r w:rsidRPr="00ED563C">
        <w:rPr>
          <w:sz w:val="24"/>
          <w:szCs w:val="24"/>
        </w:rPr>
        <w:t>Основные понятия</w:t>
      </w:r>
      <w:r w:rsidRPr="00ED563C">
        <w:rPr>
          <w:b w:val="0"/>
          <w:sz w:val="24"/>
          <w:szCs w:val="24"/>
        </w:rPr>
        <w:t xml:space="preserve">:  объект налогообложения, налогоплательщики, 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налоговая база, налоговый период, физические показатели, базовая доходность, налоговая ставка, порядок исчисления и сроки  уплаты налога определяются в соответствии с главой 26.3 налогового кодекса Российской Федерации.</w:t>
      </w:r>
    </w:p>
    <w:p w:rsidR="007A34AD" w:rsidRPr="00ED563C" w:rsidRDefault="007A34AD" w:rsidP="007A34AD">
      <w:pPr>
        <w:pStyle w:val="1"/>
        <w:jc w:val="both"/>
        <w:rPr>
          <w:sz w:val="24"/>
          <w:szCs w:val="24"/>
        </w:rPr>
      </w:pPr>
      <w:r w:rsidRPr="00ED563C">
        <w:rPr>
          <w:b w:val="0"/>
          <w:sz w:val="24"/>
          <w:szCs w:val="24"/>
        </w:rPr>
        <w:tab/>
      </w:r>
      <w:r w:rsidRPr="00ED563C">
        <w:rPr>
          <w:sz w:val="24"/>
          <w:szCs w:val="24"/>
        </w:rPr>
        <w:t xml:space="preserve">Статья 1. Виды предпринимательской  деятельности, в отношении,  </w:t>
      </w:r>
    </w:p>
    <w:p w:rsidR="007A34AD" w:rsidRPr="00ED563C" w:rsidRDefault="007A34AD" w:rsidP="007A34AD">
      <w:pPr>
        <w:pStyle w:val="1"/>
        <w:jc w:val="both"/>
        <w:rPr>
          <w:sz w:val="24"/>
          <w:szCs w:val="24"/>
        </w:rPr>
      </w:pPr>
      <w:proofErr w:type="gramStart"/>
      <w:r w:rsidRPr="00ED563C">
        <w:rPr>
          <w:sz w:val="24"/>
          <w:szCs w:val="24"/>
        </w:rPr>
        <w:t>которых</w:t>
      </w:r>
      <w:proofErr w:type="gramEnd"/>
      <w:r w:rsidRPr="00ED563C">
        <w:rPr>
          <w:sz w:val="24"/>
          <w:szCs w:val="24"/>
        </w:rPr>
        <w:t xml:space="preserve">  вводится единый налог: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1) оказание ветеринарных услуг;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 xml:space="preserve">2) оказание  платных услуг по предоставлению  во временное  владение  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proofErr w:type="gramStart"/>
      <w:r w:rsidRPr="00ED563C">
        <w:rPr>
          <w:b w:val="0"/>
          <w:sz w:val="24"/>
          <w:szCs w:val="24"/>
        </w:rPr>
        <w:t>( в пользование) мест для  стоянки автотранспортных средств, а также по хранению  автотранспортных средств (за исключением штрафных</w:t>
      </w:r>
      <w:proofErr w:type="gramEnd"/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стоянок);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 xml:space="preserve">3)распространение и (или) размещение  наружной  рекламы с любым способом  нанесения изображения, за  исключением наружной рекламы </w:t>
      </w:r>
      <w:proofErr w:type="gramStart"/>
      <w:r w:rsidRPr="00ED563C">
        <w:rPr>
          <w:b w:val="0"/>
          <w:sz w:val="24"/>
          <w:szCs w:val="24"/>
        </w:rPr>
        <w:t>с</w:t>
      </w:r>
      <w:proofErr w:type="gramEnd"/>
      <w:r w:rsidRPr="00ED563C">
        <w:rPr>
          <w:b w:val="0"/>
          <w:sz w:val="24"/>
          <w:szCs w:val="24"/>
        </w:rPr>
        <w:t xml:space="preserve">  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автоматической  сменой  изображения;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4) распространение и (или) размещение  наружной рекламы с  автоматической  сменой  изображения;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5) распространение и (или) размещение  наружной  рекламы  посредством  электронных табло;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6) распространение и (или) размещение  наружной  рекламы на автобусах любых типов, легковых и грузовых  автомобилях, прицепах, полуприцепах, прицепах роспусках;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7)оказание услуг по временному  размещению и проживанию  организациями  и предпринимателями, использующими  в каждом объекте  предоставление данных услуг  общую площадь спальных помещений не более квадратных метров;</w:t>
      </w:r>
    </w:p>
    <w:p w:rsidR="007A34AD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8)оказание услуг по передаче  во временное владение  и (или)  пользование стационарных  торговых мест,  расположенных на  рынках и в других местах торговли, не имеющих зала обслуживания посетителей;</w:t>
      </w:r>
    </w:p>
    <w:p w:rsidR="00D75895" w:rsidRPr="00D75895" w:rsidRDefault="007A34AD" w:rsidP="00D75895">
      <w:pPr>
        <w:spacing w:after="0"/>
        <w:rPr>
          <w:rFonts w:ascii="Times New Roman" w:hAnsi="Times New Roman"/>
          <w:sz w:val="24"/>
          <w:szCs w:val="24"/>
        </w:rPr>
      </w:pPr>
      <w:r w:rsidRPr="00D75895">
        <w:rPr>
          <w:rFonts w:ascii="Times New Roman" w:hAnsi="Times New Roman"/>
          <w:sz w:val="24"/>
          <w:szCs w:val="24"/>
        </w:rPr>
        <w:t>9) Реализация товаров с использованием торговых автоматов;</w:t>
      </w:r>
    </w:p>
    <w:p w:rsidR="007A34AD" w:rsidRPr="00D75895" w:rsidRDefault="007A34AD" w:rsidP="00D75895">
      <w:pPr>
        <w:spacing w:after="0"/>
        <w:rPr>
          <w:rFonts w:ascii="Times New Roman" w:hAnsi="Times New Roman"/>
          <w:b/>
          <w:sz w:val="24"/>
          <w:szCs w:val="24"/>
        </w:rPr>
      </w:pPr>
      <w:r w:rsidRPr="00EE2477">
        <w:rPr>
          <w:rFonts w:ascii="Times New Roman" w:hAnsi="Times New Roman"/>
          <w:b/>
          <w:sz w:val="24"/>
          <w:szCs w:val="24"/>
          <w:highlight w:val="yellow"/>
        </w:rPr>
        <w:t>10) Розничная торговля медицинскими  фармацевтическими  товарами  и лекарственными  средствами, осуществляемая через объекты стационарные торговые сети</w:t>
      </w:r>
      <w:proofErr w:type="gramStart"/>
      <w:r w:rsidRPr="00EE2477">
        <w:rPr>
          <w:rFonts w:ascii="Times New Roman" w:hAnsi="Times New Roman"/>
          <w:b/>
          <w:sz w:val="24"/>
          <w:szCs w:val="24"/>
          <w:highlight w:val="yellow"/>
        </w:rPr>
        <w:t xml:space="preserve"> ,</w:t>
      </w:r>
      <w:proofErr w:type="gramEnd"/>
      <w:r w:rsidRPr="00EE2477">
        <w:rPr>
          <w:rFonts w:ascii="Times New Roman" w:hAnsi="Times New Roman"/>
          <w:b/>
          <w:sz w:val="24"/>
          <w:szCs w:val="24"/>
          <w:highlight w:val="yellow"/>
        </w:rPr>
        <w:t xml:space="preserve">имеющие торговые залы  </w:t>
      </w:r>
      <w:r w:rsidR="00EE2477" w:rsidRPr="00EE2477">
        <w:rPr>
          <w:rFonts w:ascii="Times New Roman" w:hAnsi="Times New Roman"/>
          <w:sz w:val="28"/>
          <w:szCs w:val="28"/>
          <w:highlight w:val="yellow"/>
        </w:rPr>
        <w:t>не  более  150  кв.м.</w:t>
      </w:r>
    </w:p>
    <w:p w:rsidR="007A34AD" w:rsidRPr="00ED563C" w:rsidRDefault="007A34AD" w:rsidP="007A34AD">
      <w:pPr>
        <w:pStyle w:val="1"/>
        <w:jc w:val="both"/>
        <w:rPr>
          <w:sz w:val="24"/>
          <w:szCs w:val="24"/>
        </w:rPr>
      </w:pPr>
      <w:r w:rsidRPr="00ED563C">
        <w:rPr>
          <w:sz w:val="24"/>
          <w:szCs w:val="24"/>
        </w:rPr>
        <w:t xml:space="preserve">         Статья 2.</w:t>
      </w:r>
      <w:r w:rsidRPr="00ED563C">
        <w:rPr>
          <w:b w:val="0"/>
          <w:sz w:val="24"/>
          <w:szCs w:val="24"/>
        </w:rPr>
        <w:t xml:space="preserve"> Корректирующий коэффициент К</w:t>
      </w:r>
      <w:proofErr w:type="gramStart"/>
      <w:r w:rsidRPr="00ED563C">
        <w:rPr>
          <w:b w:val="0"/>
          <w:sz w:val="24"/>
          <w:szCs w:val="24"/>
        </w:rPr>
        <w:t>2</w:t>
      </w:r>
      <w:proofErr w:type="gramEnd"/>
      <w:r w:rsidRPr="00ED563C">
        <w:rPr>
          <w:b w:val="0"/>
          <w:sz w:val="24"/>
          <w:szCs w:val="24"/>
        </w:rPr>
        <w:t xml:space="preserve"> применяется в соответствии  с приложением настоящего Положения.</w:t>
      </w:r>
    </w:p>
    <w:p w:rsidR="007A34AD" w:rsidRPr="00ED563C" w:rsidRDefault="007A34AD" w:rsidP="007A34AD">
      <w:pPr>
        <w:pStyle w:val="11"/>
        <w:jc w:val="right"/>
        <w:rPr>
          <w:b/>
          <w:sz w:val="24"/>
          <w:szCs w:val="24"/>
        </w:rPr>
      </w:pPr>
    </w:p>
    <w:p w:rsidR="00D75895" w:rsidRDefault="00D75895" w:rsidP="007A34AD">
      <w:pPr>
        <w:pStyle w:val="11"/>
        <w:jc w:val="right"/>
        <w:rPr>
          <w:b/>
          <w:sz w:val="24"/>
          <w:szCs w:val="24"/>
        </w:rPr>
      </w:pPr>
    </w:p>
    <w:p w:rsidR="00EE2477" w:rsidRDefault="00EE2477" w:rsidP="007A34AD">
      <w:pPr>
        <w:pStyle w:val="11"/>
        <w:jc w:val="right"/>
        <w:rPr>
          <w:b/>
          <w:sz w:val="24"/>
          <w:szCs w:val="24"/>
        </w:rPr>
      </w:pPr>
    </w:p>
    <w:p w:rsidR="004C1C06" w:rsidRDefault="004C1C06" w:rsidP="007A34AD">
      <w:pPr>
        <w:pStyle w:val="11"/>
        <w:jc w:val="right"/>
        <w:rPr>
          <w:b/>
          <w:sz w:val="24"/>
          <w:szCs w:val="24"/>
        </w:rPr>
      </w:pPr>
    </w:p>
    <w:p w:rsidR="007A34AD" w:rsidRPr="00ED563C" w:rsidRDefault="00D75895" w:rsidP="007A34AD">
      <w:pPr>
        <w:pStyle w:val="1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7A34AD" w:rsidRDefault="007A34AD" w:rsidP="007A34AD">
      <w:pPr>
        <w:pStyle w:val="1"/>
        <w:jc w:val="right"/>
        <w:rPr>
          <w:b w:val="0"/>
          <w:sz w:val="24"/>
          <w:szCs w:val="24"/>
        </w:rPr>
      </w:pP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>Утверждено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>Решением Городского совета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>муниципального образования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>« Городской округ город Назрань»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 xml:space="preserve">№ 6 /31-1 от 22. 01. </w:t>
      </w:r>
      <w:smartTag w:uri="urn:schemas-microsoft-com:office:smarttags" w:element="metricconverter">
        <w:smartTagPr>
          <w:attr w:name="ProductID" w:val="2010 г"/>
        </w:smartTagPr>
        <w:r w:rsidRPr="00670ADE">
          <w:rPr>
            <w:b w:val="0"/>
            <w:sz w:val="22"/>
            <w:szCs w:val="22"/>
          </w:rPr>
          <w:t>2010 г</w:t>
        </w:r>
      </w:smartTag>
      <w:r w:rsidRPr="00670ADE">
        <w:rPr>
          <w:b w:val="0"/>
          <w:sz w:val="22"/>
          <w:szCs w:val="22"/>
        </w:rPr>
        <w:t>.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ab/>
      </w:r>
      <w:r w:rsidRPr="00670ADE">
        <w:rPr>
          <w:b w:val="0"/>
          <w:sz w:val="22"/>
          <w:szCs w:val="22"/>
        </w:rPr>
        <w:tab/>
        <w:t xml:space="preserve">                                                  с изменениями от 30.11.2010</w:t>
      </w:r>
      <w:r w:rsidRPr="007A34AD">
        <w:rPr>
          <w:b w:val="0"/>
          <w:sz w:val="22"/>
          <w:szCs w:val="22"/>
        </w:rPr>
        <w:t xml:space="preserve"> </w:t>
      </w:r>
      <w:r w:rsidRPr="00670ADE">
        <w:rPr>
          <w:b w:val="0"/>
          <w:sz w:val="22"/>
          <w:szCs w:val="22"/>
        </w:rPr>
        <w:t>г. №14/105-1</w:t>
      </w:r>
    </w:p>
    <w:p w:rsidR="007A34AD" w:rsidRPr="00670ADE" w:rsidRDefault="007A34AD" w:rsidP="007A34AD">
      <w:pPr>
        <w:spacing w:after="0" w:line="240" w:lineRule="auto"/>
        <w:jc w:val="right"/>
        <w:rPr>
          <w:rFonts w:ascii="Times New Roman" w:hAnsi="Times New Roman"/>
        </w:rPr>
      </w:pPr>
      <w:r w:rsidRPr="00670ADE">
        <w:rPr>
          <w:rFonts w:ascii="Times New Roman" w:hAnsi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>с изменениями от 21.04.201</w:t>
      </w:r>
      <w:r w:rsidRPr="007A34AD">
        <w:rPr>
          <w:rFonts w:ascii="Times New Roman" w:hAnsi="Times New Roman"/>
        </w:rPr>
        <w:t>1</w:t>
      </w:r>
      <w:r w:rsidRPr="00670ADE">
        <w:rPr>
          <w:rFonts w:ascii="Times New Roman" w:hAnsi="Times New Roman"/>
        </w:rPr>
        <w:t>г. №19/153-1</w:t>
      </w:r>
    </w:p>
    <w:p w:rsidR="007A34AD" w:rsidRDefault="007A34AD" w:rsidP="007A34AD">
      <w:pPr>
        <w:spacing w:after="0" w:line="240" w:lineRule="auto"/>
        <w:jc w:val="right"/>
        <w:rPr>
          <w:rFonts w:ascii="Times New Roman" w:hAnsi="Times New Roman"/>
        </w:rPr>
      </w:pPr>
      <w:r w:rsidRPr="00670ADE">
        <w:rPr>
          <w:rFonts w:ascii="Times New Roman" w:hAnsi="Times New Roman"/>
        </w:rPr>
        <w:t>с изменениями от 25.09.2013</w:t>
      </w:r>
      <w:r>
        <w:rPr>
          <w:rFonts w:ascii="Times New Roman" w:hAnsi="Times New Roman"/>
        </w:rPr>
        <w:t xml:space="preserve"> г.</w:t>
      </w:r>
      <w:r w:rsidRPr="00670ADE">
        <w:rPr>
          <w:rFonts w:ascii="Times New Roman" w:hAnsi="Times New Roman"/>
        </w:rPr>
        <w:t xml:space="preserve"> № 24/93-2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утратило силу)</w:t>
      </w:r>
    </w:p>
    <w:p w:rsidR="007A34AD" w:rsidRDefault="007A34AD" w:rsidP="007A34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 изменениями от 26.11.2013 г. №26/96-2</w:t>
      </w:r>
    </w:p>
    <w:p w:rsidR="00D75895" w:rsidRDefault="00D75895" w:rsidP="00D758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изменениями от 26.02.2014 г. № 32/118-2</w:t>
      </w:r>
    </w:p>
    <w:p w:rsidR="007A34AD" w:rsidRPr="00670ADE" w:rsidRDefault="007A34AD" w:rsidP="007A34AD">
      <w:pPr>
        <w:spacing w:after="0" w:line="240" w:lineRule="auto"/>
        <w:jc w:val="right"/>
        <w:rPr>
          <w:rFonts w:ascii="Times New Roman" w:hAnsi="Times New Roman"/>
        </w:rPr>
      </w:pPr>
    </w:p>
    <w:p w:rsidR="007A34AD" w:rsidRDefault="007A34AD" w:rsidP="007A34AD">
      <w:pPr>
        <w:pStyle w:val="1"/>
      </w:pPr>
    </w:p>
    <w:p w:rsidR="007A34AD" w:rsidRDefault="007A34AD" w:rsidP="00D75895">
      <w:pPr>
        <w:pStyle w:val="1"/>
        <w:rPr>
          <w:sz w:val="24"/>
          <w:szCs w:val="24"/>
        </w:rPr>
      </w:pPr>
      <w:r w:rsidRPr="00D75895">
        <w:rPr>
          <w:sz w:val="24"/>
          <w:szCs w:val="24"/>
        </w:rPr>
        <w:t>Корректирующий коэффициент  базовой доходности (К</w:t>
      </w:r>
      <w:proofErr w:type="gramStart"/>
      <w:r w:rsidRPr="00D75895">
        <w:rPr>
          <w:sz w:val="24"/>
          <w:szCs w:val="24"/>
        </w:rPr>
        <w:t>2</w:t>
      </w:r>
      <w:proofErr w:type="gramEnd"/>
      <w:r w:rsidRPr="00D75895">
        <w:rPr>
          <w:sz w:val="24"/>
          <w:szCs w:val="24"/>
        </w:rPr>
        <w:t>)</w:t>
      </w:r>
      <w:r w:rsidR="00D75895">
        <w:rPr>
          <w:sz w:val="24"/>
          <w:szCs w:val="24"/>
        </w:rPr>
        <w:t xml:space="preserve"> </w:t>
      </w:r>
      <w:r w:rsidRPr="00D75895">
        <w:rPr>
          <w:sz w:val="24"/>
          <w:szCs w:val="24"/>
        </w:rPr>
        <w:t>по  муниципальному образованию «Городской округ  г. Назрань»</w:t>
      </w:r>
    </w:p>
    <w:p w:rsidR="00D75895" w:rsidRPr="00D75895" w:rsidRDefault="00D75895" w:rsidP="00D7589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1080"/>
        <w:gridCol w:w="1418"/>
        <w:gridCol w:w="1134"/>
        <w:gridCol w:w="1048"/>
      </w:tblGrid>
      <w:tr w:rsidR="007A34AD" w:rsidRPr="004C19DA" w:rsidTr="00E325A2">
        <w:trPr>
          <w:trHeight w:val="220"/>
        </w:trPr>
        <w:tc>
          <w:tcPr>
            <w:tcW w:w="828" w:type="dxa"/>
            <w:vMerge w:val="restart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9D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20" w:type="dxa"/>
            <w:vMerge w:val="restart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80" w:type="dxa"/>
            <w:gridSpan w:val="4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Место осуществления деятельности (округ)</w:t>
            </w:r>
          </w:p>
        </w:tc>
      </w:tr>
      <w:tr w:rsidR="007A34AD" w:rsidRPr="004C19DA" w:rsidTr="00E325A2">
        <w:trPr>
          <w:trHeight w:val="420"/>
        </w:trPr>
        <w:tc>
          <w:tcPr>
            <w:tcW w:w="828" w:type="dxa"/>
            <w:vMerge/>
            <w:vAlign w:val="center"/>
          </w:tcPr>
          <w:p w:rsidR="007A34AD" w:rsidRPr="004C19D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7A34AD" w:rsidRPr="004C19D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4AD" w:rsidRPr="000555F6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 </w:t>
            </w:r>
          </w:p>
        </w:tc>
        <w:tc>
          <w:tcPr>
            <w:tcW w:w="1418" w:type="dxa"/>
          </w:tcPr>
          <w:p w:rsidR="007A34AD" w:rsidRPr="000555F6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>Насыр-Кортский</w:t>
            </w:r>
            <w:proofErr w:type="spellEnd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>Альтиевский</w:t>
            </w:r>
            <w:proofErr w:type="spellEnd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Гамурзиевский</w:t>
            </w:r>
            <w:proofErr w:type="spellEnd"/>
            <w:r w:rsidRPr="004C19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48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Федеральная трасса «Ка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каз»</w:t>
            </w:r>
          </w:p>
        </w:tc>
      </w:tr>
      <w:tr w:rsidR="007A34AD" w:rsidRPr="004C19DA" w:rsidTr="00E325A2">
        <w:tc>
          <w:tcPr>
            <w:tcW w:w="828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 по хранению автотранспортных  средств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платных стоянках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товаров с использованием торговых автоматов 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0,105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0,105</w:t>
            </w: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с любым способом  нанесения  изображения, за исключением наружной рекламы  с автоматической  сменой  изображения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с автоматической  сменой  изображения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посредством   электронных табло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Распространение  и (или) размещение   рекламы на автобусах  любых типов, легковых и грузовых  автомобилях. </w:t>
            </w:r>
            <w:proofErr w:type="gramStart"/>
            <w:r w:rsidRPr="00F95B6A">
              <w:rPr>
                <w:rFonts w:ascii="Times New Roman" w:hAnsi="Times New Roman"/>
                <w:sz w:val="24"/>
                <w:szCs w:val="24"/>
              </w:rPr>
              <w:t>Прицепах</w:t>
            </w:r>
            <w:proofErr w:type="gramEnd"/>
            <w:r w:rsidRPr="00F95B6A">
              <w:rPr>
                <w:rFonts w:ascii="Times New Roman" w:hAnsi="Times New Roman"/>
                <w:sz w:val="24"/>
                <w:szCs w:val="24"/>
              </w:rPr>
              <w:t>, полуприцепах и прицепах роспусках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 временному  размещению и проживанию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Оказание услуг по передаче  во временное  владение и (или) </w:t>
            </w:r>
            <w:r w:rsidRPr="00F95B6A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 стационарных торговых мест,  расположенных на рынках и в других местах торговли, не имеющих зала обслуживания посетителей, если  площадь каждого из них не превышает 5м2: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стационарных торговых мест,  расположенных  в объектах стационарной торговой сети, не имеющих торговых  залов, объектов нестационарной  торговой сети, а также объектов организации общественного  питания, не имеющих залов                 обслуживания посетителей, если  площадь каждого из них   превышает  5м2: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-до 9 кв.м.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9 до 15 кв</w:t>
            </w:r>
            <w:proofErr w:type="gramStart"/>
            <w:r w:rsidRPr="00F95B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15 до 25 кв.м.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25 кв.м.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земельных участков для размещения  объектов стационарной и нестационарной торговой сети,</w:t>
            </w:r>
          </w:p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а также объектов организации общественного питания, если площадь земельного участка  не превышает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F95B6A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F95B6A"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земельных участков для размещения  объектов стационарной и нестационарной торговой сети,</w:t>
            </w:r>
          </w:p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а также объектов организации общественного питания, если площадь земельного участка  превышает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F95B6A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F95B6A"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A34AD" w:rsidRPr="00D75895" w:rsidTr="00E325A2">
        <w:tc>
          <w:tcPr>
            <w:tcW w:w="828" w:type="dxa"/>
          </w:tcPr>
          <w:p w:rsidR="007A34AD" w:rsidRPr="00CE7FB2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FB2"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4320" w:type="dxa"/>
          </w:tcPr>
          <w:p w:rsidR="007A34AD" w:rsidRPr="00CE7FB2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FB2">
              <w:rPr>
                <w:rFonts w:ascii="Times New Roman" w:hAnsi="Times New Roman"/>
                <w:sz w:val="24"/>
                <w:szCs w:val="24"/>
                <w:highlight w:val="yellow"/>
              </w:rPr>
              <w:t>Розничная торговля медицинскими  фармацевтическими  товарами  и лекарственными  средствами, осуществляемая через объекты стационарные торговые сети</w:t>
            </w:r>
            <w:proofErr w:type="gramStart"/>
            <w:r w:rsidRPr="00CE7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CE7F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имеющие торговые залы  </w:t>
            </w:r>
            <w:r w:rsidR="00CE7FB2" w:rsidRPr="00CE7FB2">
              <w:rPr>
                <w:rFonts w:ascii="Times New Roman" w:hAnsi="Times New Roman"/>
                <w:sz w:val="28"/>
                <w:szCs w:val="28"/>
                <w:highlight w:val="yellow"/>
              </w:rPr>
              <w:t>не  более  150  кв.м.</w:t>
            </w:r>
          </w:p>
        </w:tc>
        <w:tc>
          <w:tcPr>
            <w:tcW w:w="1080" w:type="dxa"/>
          </w:tcPr>
          <w:p w:rsidR="007A34AD" w:rsidRPr="00CE7FB2" w:rsidRDefault="007A34AD" w:rsidP="00A10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E7FB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A109EE" w:rsidRPr="00CE7FB2">
              <w:rPr>
                <w:rFonts w:ascii="Times New Roman" w:hAnsi="Times New Roman"/>
                <w:sz w:val="24"/>
                <w:szCs w:val="24"/>
                <w:highlight w:val="yellow"/>
              </w:rPr>
              <w:t>,9</w:t>
            </w:r>
          </w:p>
        </w:tc>
        <w:tc>
          <w:tcPr>
            <w:tcW w:w="1418" w:type="dxa"/>
          </w:tcPr>
          <w:p w:rsidR="007A34AD" w:rsidRPr="00CE7FB2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FB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A109EE" w:rsidRPr="00CE7FB2">
              <w:rPr>
                <w:rFonts w:ascii="Times New Roman" w:hAnsi="Times New Roman"/>
                <w:sz w:val="24"/>
                <w:szCs w:val="24"/>
                <w:highlight w:val="yellow"/>
              </w:rPr>
              <w:t>,8</w:t>
            </w:r>
          </w:p>
        </w:tc>
        <w:tc>
          <w:tcPr>
            <w:tcW w:w="1134" w:type="dxa"/>
          </w:tcPr>
          <w:p w:rsidR="007A34AD" w:rsidRPr="00CE7FB2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FB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A109EE" w:rsidRPr="00CE7FB2">
              <w:rPr>
                <w:rFonts w:ascii="Times New Roman" w:hAnsi="Times New Roman"/>
                <w:sz w:val="24"/>
                <w:szCs w:val="24"/>
                <w:highlight w:val="yellow"/>
              </w:rPr>
              <w:t>,8</w:t>
            </w:r>
          </w:p>
        </w:tc>
        <w:tc>
          <w:tcPr>
            <w:tcW w:w="1048" w:type="dxa"/>
          </w:tcPr>
          <w:p w:rsidR="007A34AD" w:rsidRPr="00D75895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B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A109EE" w:rsidRPr="00CE7FB2">
              <w:rPr>
                <w:rFonts w:ascii="Times New Roman" w:hAnsi="Times New Roman"/>
                <w:sz w:val="24"/>
                <w:szCs w:val="24"/>
                <w:highlight w:val="yellow"/>
              </w:rPr>
              <w:t>,8</w:t>
            </w:r>
          </w:p>
        </w:tc>
      </w:tr>
    </w:tbl>
    <w:p w:rsidR="007A34AD" w:rsidRPr="00F95B6A" w:rsidRDefault="007A34AD" w:rsidP="007A34AD">
      <w:pPr>
        <w:jc w:val="center"/>
        <w:rPr>
          <w:sz w:val="24"/>
          <w:szCs w:val="24"/>
        </w:rPr>
      </w:pPr>
    </w:p>
    <w:p w:rsidR="00510ADF" w:rsidRDefault="00921ADB"/>
    <w:sectPr w:rsidR="00510ADF" w:rsidSect="004D4D9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5A3"/>
    <w:multiLevelType w:val="hybridMultilevel"/>
    <w:tmpl w:val="D430F5A0"/>
    <w:lvl w:ilvl="0" w:tplc="735AD98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CC467C"/>
    <w:multiLevelType w:val="hybridMultilevel"/>
    <w:tmpl w:val="E5DA59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728C5"/>
    <w:multiLevelType w:val="hybridMultilevel"/>
    <w:tmpl w:val="78BA1DF8"/>
    <w:lvl w:ilvl="0" w:tplc="ED3E0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AD"/>
    <w:rsid w:val="00104A80"/>
    <w:rsid w:val="00263926"/>
    <w:rsid w:val="002A2E2B"/>
    <w:rsid w:val="002B5587"/>
    <w:rsid w:val="003700C1"/>
    <w:rsid w:val="00396692"/>
    <w:rsid w:val="004B1184"/>
    <w:rsid w:val="004C16D9"/>
    <w:rsid w:val="004C1C06"/>
    <w:rsid w:val="004D0608"/>
    <w:rsid w:val="004D4D9B"/>
    <w:rsid w:val="0059714B"/>
    <w:rsid w:val="00644B57"/>
    <w:rsid w:val="007A34AD"/>
    <w:rsid w:val="008238D3"/>
    <w:rsid w:val="00826B89"/>
    <w:rsid w:val="00840A7D"/>
    <w:rsid w:val="008B4D93"/>
    <w:rsid w:val="00921ADB"/>
    <w:rsid w:val="009A05A0"/>
    <w:rsid w:val="00A109EE"/>
    <w:rsid w:val="00AB1C76"/>
    <w:rsid w:val="00C577FA"/>
    <w:rsid w:val="00C63E25"/>
    <w:rsid w:val="00C94EB9"/>
    <w:rsid w:val="00CE7FB2"/>
    <w:rsid w:val="00D25279"/>
    <w:rsid w:val="00D75895"/>
    <w:rsid w:val="00E63789"/>
    <w:rsid w:val="00EE2477"/>
    <w:rsid w:val="00F2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34A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7A34AD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7A3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rsid w:val="007A34A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7A3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7A3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7A34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2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24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15</cp:revision>
  <cp:lastPrinted>2016-06-30T12:00:00Z</cp:lastPrinted>
  <dcterms:created xsi:type="dcterms:W3CDTF">2014-02-28T06:22:00Z</dcterms:created>
  <dcterms:modified xsi:type="dcterms:W3CDTF">2016-06-30T12:00:00Z</dcterms:modified>
</cp:coreProperties>
</file>