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12" w:type="dxa"/>
        <w:tblLook w:val="01E0"/>
      </w:tblPr>
      <w:tblGrid>
        <w:gridCol w:w="3420"/>
        <w:gridCol w:w="3240"/>
        <w:gridCol w:w="3523"/>
      </w:tblGrid>
      <w:tr w:rsidR="009C10B2" w:rsidTr="002D2F60">
        <w:trPr>
          <w:trHeight w:val="1470"/>
        </w:trPr>
        <w:tc>
          <w:tcPr>
            <w:tcW w:w="3420" w:type="dxa"/>
          </w:tcPr>
          <w:p w:rsidR="008755D6" w:rsidRDefault="008755D6" w:rsidP="008755D6">
            <w:pPr>
              <w:rPr>
                <w:b/>
              </w:rPr>
            </w:pPr>
            <w:r>
              <w:rPr>
                <w:b/>
                <w:sz w:val="22"/>
              </w:rPr>
              <w:t>РЕСПУБЛИКА                                                                             ИНГУШЕТИЯ</w:t>
            </w:r>
          </w:p>
          <w:p w:rsidR="009C10B2" w:rsidRDefault="009C10B2" w:rsidP="002D2F60">
            <w:pPr>
              <w:jc w:val="both"/>
            </w:pPr>
          </w:p>
        </w:tc>
        <w:tc>
          <w:tcPr>
            <w:tcW w:w="3240" w:type="dxa"/>
          </w:tcPr>
          <w:p w:rsidR="009C10B2" w:rsidRDefault="009C10B2" w:rsidP="002D2F60">
            <w:pPr>
              <w:jc w:val="both"/>
            </w:pPr>
            <w:r>
              <w:rPr>
                <w:noProof/>
              </w:rPr>
              <w:drawing>
                <wp:anchor distT="0" distB="0" distL="114300" distR="114300" simplePos="0" relativeHeight="251661312" behindDoc="0" locked="0" layoutInCell="1" allowOverlap="1">
                  <wp:simplePos x="0" y="0"/>
                  <wp:positionH relativeFrom="column">
                    <wp:posOffset>557530</wp:posOffset>
                  </wp:positionH>
                  <wp:positionV relativeFrom="paragraph">
                    <wp:posOffset>19685</wp:posOffset>
                  </wp:positionV>
                  <wp:extent cx="800100" cy="800100"/>
                  <wp:effectExtent l="19050" t="0" r="0" b="0"/>
                  <wp:wrapSquare wrapText="left"/>
                  <wp:docPr id="3" name="Рисунок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01"/>
                          <pic:cNvPicPr>
                            <a:picLocks noChangeAspect="1" noChangeArrowheads="1"/>
                          </pic:cNvPicPr>
                        </pic:nvPicPr>
                        <pic:blipFill>
                          <a:blip r:embed="rId4" cstate="print"/>
                          <a:srcRect/>
                          <a:stretch>
                            <a:fillRect/>
                          </a:stretch>
                        </pic:blipFill>
                        <pic:spPr bwMode="auto">
                          <a:xfrm>
                            <a:off x="0" y="0"/>
                            <a:ext cx="800100" cy="800100"/>
                          </a:xfrm>
                          <a:prstGeom prst="rect">
                            <a:avLst/>
                          </a:prstGeom>
                          <a:noFill/>
                        </pic:spPr>
                      </pic:pic>
                    </a:graphicData>
                  </a:graphic>
                </wp:anchor>
              </w:drawing>
            </w:r>
          </w:p>
        </w:tc>
        <w:tc>
          <w:tcPr>
            <w:tcW w:w="3523" w:type="dxa"/>
          </w:tcPr>
          <w:p w:rsidR="009C10B2" w:rsidRDefault="008755D6" w:rsidP="00B71D8A">
            <w:r>
              <w:rPr>
                <w:b/>
                <w:sz w:val="22"/>
              </w:rPr>
              <w:t xml:space="preserve">         </w:t>
            </w:r>
            <w:r w:rsidR="00B71D8A">
              <w:rPr>
                <w:b/>
                <w:sz w:val="22"/>
              </w:rPr>
              <w:t xml:space="preserve">             </w:t>
            </w:r>
            <w:r>
              <w:rPr>
                <w:b/>
                <w:sz w:val="22"/>
              </w:rPr>
              <w:t xml:space="preserve">      Г</w:t>
            </w:r>
            <w:proofErr w:type="gramStart"/>
            <w:r>
              <w:rPr>
                <w:b/>
                <w:sz w:val="22"/>
                <w:lang w:val="en-US"/>
              </w:rPr>
              <w:t>I</w:t>
            </w:r>
            <w:proofErr w:type="gramEnd"/>
            <w:r>
              <w:rPr>
                <w:b/>
                <w:sz w:val="22"/>
              </w:rPr>
              <w:t>АЛГ</w:t>
            </w:r>
            <w:r>
              <w:rPr>
                <w:b/>
                <w:sz w:val="22"/>
                <w:lang w:val="en-US"/>
              </w:rPr>
              <w:t>I</w:t>
            </w:r>
            <w:r>
              <w:rPr>
                <w:b/>
                <w:sz w:val="22"/>
              </w:rPr>
              <w:t xml:space="preserve">АЙ                </w:t>
            </w:r>
            <w:r>
              <w:rPr>
                <w:sz w:val="22"/>
              </w:rPr>
              <w:tab/>
              <w:t xml:space="preserve">               </w:t>
            </w:r>
            <w:r>
              <w:rPr>
                <w:b/>
                <w:sz w:val="22"/>
              </w:rPr>
              <w:t>РЕСПУБЛИКА</w:t>
            </w:r>
          </w:p>
        </w:tc>
      </w:tr>
    </w:tbl>
    <w:p w:rsidR="009C10B2" w:rsidRDefault="009C10B2" w:rsidP="009C10B2">
      <w:pPr>
        <w:jc w:val="center"/>
        <w:rPr>
          <w:b/>
          <w:bCs/>
          <w:sz w:val="28"/>
          <w:szCs w:val="28"/>
        </w:rPr>
      </w:pPr>
      <w:r>
        <w:rPr>
          <w:b/>
          <w:sz w:val="28"/>
          <w:szCs w:val="28"/>
        </w:rPr>
        <w:t>ГОРОДСКОЙ СОВЕТ</w:t>
      </w:r>
      <w:r>
        <w:t xml:space="preserve"> </w:t>
      </w:r>
      <w:r>
        <w:rPr>
          <w:b/>
          <w:bCs/>
          <w:sz w:val="28"/>
          <w:szCs w:val="28"/>
        </w:rPr>
        <w:t xml:space="preserve">  МУНИЦИПАЛЬНОГО ОБРАЗОВАНИЯ</w:t>
      </w:r>
    </w:p>
    <w:p w:rsidR="009C10B2" w:rsidRDefault="009C10B2" w:rsidP="009C10B2">
      <w:pPr>
        <w:jc w:val="center"/>
        <w:rPr>
          <w:b/>
          <w:bCs/>
          <w:sz w:val="28"/>
          <w:szCs w:val="28"/>
        </w:rPr>
      </w:pPr>
      <w:r>
        <w:rPr>
          <w:b/>
          <w:bCs/>
          <w:sz w:val="28"/>
          <w:szCs w:val="28"/>
        </w:rPr>
        <w:t>« ГОРОДСКОЙ ОКРУГ ГОРОД  НАЗРАНЬ»</w:t>
      </w:r>
    </w:p>
    <w:p w:rsidR="009C10B2" w:rsidRDefault="00FF1DE4" w:rsidP="009C10B2">
      <w:pPr>
        <w:jc w:val="center"/>
        <w:rPr>
          <w:b/>
        </w:rPr>
      </w:pPr>
      <w:r w:rsidRPr="00FF1DE4">
        <w:rPr>
          <w:noProof/>
        </w:rPr>
        <w:pict>
          <v:line id="_x0000_s1026" style="position:absolute;left:0;text-align:left;z-index:251660288" from="-28.8pt,5.95pt" to="486pt,6.8pt" o:allowincell="f" strokeweight="4.5pt">
            <v:stroke linestyle="thickThin"/>
          </v:line>
        </w:pict>
      </w:r>
    </w:p>
    <w:p w:rsidR="00913D9D" w:rsidRPr="006155DE" w:rsidRDefault="00913D9D" w:rsidP="006155DE">
      <w:pPr>
        <w:pStyle w:val="a3"/>
        <w:spacing w:before="0" w:beforeAutospacing="0" w:after="0" w:afterAutospacing="0"/>
        <w:jc w:val="center"/>
        <w:rPr>
          <w:b/>
          <w:bCs/>
          <w:sz w:val="28"/>
          <w:szCs w:val="28"/>
        </w:rPr>
      </w:pPr>
    </w:p>
    <w:p w:rsidR="009C10B2" w:rsidRPr="006155DE" w:rsidRDefault="009C10B2" w:rsidP="006155DE">
      <w:pPr>
        <w:pStyle w:val="a3"/>
        <w:spacing w:before="0" w:beforeAutospacing="0" w:after="0" w:afterAutospacing="0"/>
        <w:jc w:val="center"/>
        <w:rPr>
          <w:b/>
          <w:bCs/>
          <w:sz w:val="28"/>
          <w:szCs w:val="28"/>
        </w:rPr>
      </w:pPr>
      <w:r w:rsidRPr="006155DE">
        <w:rPr>
          <w:b/>
          <w:bCs/>
          <w:sz w:val="28"/>
          <w:szCs w:val="28"/>
        </w:rPr>
        <w:t>РЕШЕНИЕ</w:t>
      </w:r>
    </w:p>
    <w:p w:rsidR="009C10B2" w:rsidRPr="006155DE" w:rsidRDefault="009C10B2" w:rsidP="006155DE">
      <w:pPr>
        <w:tabs>
          <w:tab w:val="left" w:pos="5430"/>
        </w:tabs>
        <w:rPr>
          <w:b/>
          <w:sz w:val="28"/>
          <w:szCs w:val="28"/>
        </w:rPr>
      </w:pPr>
      <w:r w:rsidRPr="006155DE">
        <w:rPr>
          <w:b/>
          <w:sz w:val="28"/>
          <w:szCs w:val="28"/>
        </w:rPr>
        <w:t xml:space="preserve">№ </w:t>
      </w:r>
      <w:r w:rsidR="008421A8">
        <w:rPr>
          <w:b/>
          <w:sz w:val="28"/>
          <w:szCs w:val="28"/>
        </w:rPr>
        <w:t>11/41</w:t>
      </w:r>
      <w:r w:rsidR="00893C16">
        <w:rPr>
          <w:b/>
          <w:sz w:val="28"/>
          <w:szCs w:val="28"/>
        </w:rPr>
        <w:t>-3</w:t>
      </w:r>
      <w:r w:rsidRPr="006155DE">
        <w:rPr>
          <w:b/>
          <w:sz w:val="28"/>
          <w:szCs w:val="28"/>
        </w:rPr>
        <w:tab/>
        <w:t xml:space="preserve">       </w:t>
      </w:r>
      <w:r w:rsidR="00913D9D" w:rsidRPr="006155DE">
        <w:rPr>
          <w:b/>
          <w:sz w:val="28"/>
          <w:szCs w:val="28"/>
        </w:rPr>
        <w:t xml:space="preserve">     </w:t>
      </w:r>
      <w:r w:rsidRPr="006155DE">
        <w:rPr>
          <w:b/>
          <w:sz w:val="28"/>
          <w:szCs w:val="28"/>
        </w:rPr>
        <w:t xml:space="preserve"> </w:t>
      </w:r>
      <w:r w:rsidR="00687FB8">
        <w:rPr>
          <w:b/>
          <w:sz w:val="28"/>
          <w:szCs w:val="28"/>
        </w:rPr>
        <w:t xml:space="preserve">     </w:t>
      </w:r>
      <w:r w:rsidRPr="006155DE">
        <w:rPr>
          <w:b/>
          <w:sz w:val="28"/>
          <w:szCs w:val="28"/>
        </w:rPr>
        <w:t xml:space="preserve"> от </w:t>
      </w:r>
      <w:r w:rsidR="00893C16">
        <w:rPr>
          <w:b/>
          <w:sz w:val="28"/>
          <w:szCs w:val="28"/>
        </w:rPr>
        <w:t>25 августа</w:t>
      </w:r>
      <w:r w:rsidR="00E15F16" w:rsidRPr="006155DE">
        <w:rPr>
          <w:b/>
          <w:sz w:val="28"/>
          <w:szCs w:val="28"/>
        </w:rPr>
        <w:t xml:space="preserve"> </w:t>
      </w:r>
      <w:r w:rsidRPr="006155DE">
        <w:rPr>
          <w:b/>
          <w:sz w:val="28"/>
          <w:szCs w:val="28"/>
        </w:rPr>
        <w:t xml:space="preserve"> 201</w:t>
      </w:r>
      <w:r w:rsidR="00687FB8">
        <w:rPr>
          <w:b/>
          <w:sz w:val="28"/>
          <w:szCs w:val="28"/>
        </w:rPr>
        <w:t>6</w:t>
      </w:r>
      <w:r w:rsidRPr="006155DE">
        <w:rPr>
          <w:b/>
          <w:sz w:val="28"/>
          <w:szCs w:val="28"/>
        </w:rPr>
        <w:t xml:space="preserve"> г. </w:t>
      </w:r>
    </w:p>
    <w:p w:rsidR="00913D9D" w:rsidRPr="006155DE" w:rsidRDefault="00913D9D" w:rsidP="006155DE">
      <w:pPr>
        <w:jc w:val="center"/>
        <w:rPr>
          <w:b/>
          <w:sz w:val="28"/>
          <w:szCs w:val="28"/>
        </w:rPr>
      </w:pPr>
    </w:p>
    <w:p w:rsidR="009C10B2" w:rsidRPr="006155DE" w:rsidRDefault="009E54EE" w:rsidP="006155DE">
      <w:pPr>
        <w:jc w:val="center"/>
        <w:rPr>
          <w:b/>
          <w:sz w:val="28"/>
          <w:szCs w:val="28"/>
        </w:rPr>
      </w:pPr>
      <w:r>
        <w:rPr>
          <w:b/>
          <w:sz w:val="28"/>
          <w:szCs w:val="28"/>
        </w:rPr>
        <w:t>О присвоении звания  «</w:t>
      </w:r>
      <w:r w:rsidR="009C10B2" w:rsidRPr="006155DE">
        <w:rPr>
          <w:b/>
          <w:sz w:val="28"/>
          <w:szCs w:val="28"/>
        </w:rPr>
        <w:t>Почетный гражданин города Назрань</w:t>
      </w:r>
      <w:r>
        <w:rPr>
          <w:b/>
          <w:sz w:val="28"/>
          <w:szCs w:val="28"/>
        </w:rPr>
        <w:t>»</w:t>
      </w:r>
    </w:p>
    <w:p w:rsidR="009C10B2" w:rsidRPr="006155DE" w:rsidRDefault="009C10B2" w:rsidP="006155DE">
      <w:pPr>
        <w:jc w:val="both"/>
        <w:rPr>
          <w:sz w:val="28"/>
          <w:szCs w:val="28"/>
        </w:rPr>
      </w:pPr>
    </w:p>
    <w:p w:rsidR="00687FB8" w:rsidRDefault="009C10B2" w:rsidP="00687FB8">
      <w:pPr>
        <w:pStyle w:val="a4"/>
        <w:jc w:val="both"/>
        <w:rPr>
          <w:rFonts w:ascii="Times New Roman" w:hAnsi="Times New Roman"/>
          <w:b/>
          <w:sz w:val="28"/>
          <w:szCs w:val="28"/>
        </w:rPr>
      </w:pPr>
      <w:r w:rsidRPr="006155DE">
        <w:rPr>
          <w:rFonts w:ascii="Times New Roman" w:hAnsi="Times New Roman"/>
          <w:sz w:val="28"/>
          <w:szCs w:val="28"/>
        </w:rPr>
        <w:tab/>
        <w:t>На основании Положения  «О присвоении звания «Почетный гражданин г</w:t>
      </w:r>
      <w:proofErr w:type="gramStart"/>
      <w:r w:rsidRPr="006155DE">
        <w:rPr>
          <w:rFonts w:ascii="Times New Roman" w:hAnsi="Times New Roman"/>
          <w:sz w:val="28"/>
          <w:szCs w:val="28"/>
        </w:rPr>
        <w:t>.Н</w:t>
      </w:r>
      <w:proofErr w:type="gramEnd"/>
      <w:r w:rsidRPr="006155DE">
        <w:rPr>
          <w:rFonts w:ascii="Times New Roman" w:hAnsi="Times New Roman"/>
          <w:sz w:val="28"/>
          <w:szCs w:val="28"/>
        </w:rPr>
        <w:t xml:space="preserve">азрань», утвержденного от </w:t>
      </w:r>
      <w:r w:rsidR="00122DAB" w:rsidRPr="006155DE">
        <w:rPr>
          <w:rFonts w:ascii="Times New Roman" w:hAnsi="Times New Roman"/>
          <w:sz w:val="28"/>
          <w:szCs w:val="28"/>
        </w:rPr>
        <w:t>11 октября 2010 г. № 12/92-1</w:t>
      </w:r>
      <w:r w:rsidR="00E56D0B">
        <w:rPr>
          <w:rFonts w:ascii="Times New Roman" w:hAnsi="Times New Roman"/>
          <w:sz w:val="28"/>
          <w:szCs w:val="28"/>
        </w:rPr>
        <w:t xml:space="preserve"> и ходатайства Главы г. Назрань</w:t>
      </w:r>
      <w:r w:rsidR="00620BF5">
        <w:rPr>
          <w:rFonts w:ascii="Times New Roman" w:hAnsi="Times New Roman"/>
          <w:sz w:val="28"/>
          <w:szCs w:val="28"/>
        </w:rPr>
        <w:t xml:space="preserve"> А.М. </w:t>
      </w:r>
      <w:proofErr w:type="spellStart"/>
      <w:r w:rsidR="00620BF5">
        <w:rPr>
          <w:rFonts w:ascii="Times New Roman" w:hAnsi="Times New Roman"/>
          <w:sz w:val="28"/>
          <w:szCs w:val="28"/>
        </w:rPr>
        <w:t>Тумгоева</w:t>
      </w:r>
      <w:proofErr w:type="spellEnd"/>
      <w:r w:rsidR="008755D6" w:rsidRPr="006155DE">
        <w:rPr>
          <w:rFonts w:ascii="Times New Roman" w:hAnsi="Times New Roman"/>
          <w:sz w:val="28"/>
          <w:szCs w:val="28"/>
        </w:rPr>
        <w:t xml:space="preserve">, </w:t>
      </w:r>
      <w:r w:rsidRPr="006155DE">
        <w:rPr>
          <w:rFonts w:ascii="Times New Roman" w:hAnsi="Times New Roman"/>
          <w:sz w:val="28"/>
          <w:szCs w:val="28"/>
        </w:rPr>
        <w:t xml:space="preserve">Городской совет муниципального образования «Городской округ город Назрань» </w:t>
      </w:r>
      <w:r w:rsidRPr="006155DE">
        <w:rPr>
          <w:rFonts w:ascii="Times New Roman" w:hAnsi="Times New Roman"/>
          <w:b/>
          <w:sz w:val="28"/>
          <w:szCs w:val="28"/>
        </w:rPr>
        <w:t>решил:</w:t>
      </w:r>
    </w:p>
    <w:p w:rsidR="009C10B2" w:rsidRPr="006155DE" w:rsidRDefault="009C10B2" w:rsidP="00687FB8">
      <w:pPr>
        <w:pStyle w:val="a4"/>
        <w:jc w:val="both"/>
        <w:rPr>
          <w:rFonts w:ascii="Times New Roman" w:hAnsi="Times New Roman"/>
          <w:b/>
          <w:sz w:val="28"/>
          <w:szCs w:val="28"/>
        </w:rPr>
      </w:pPr>
      <w:r w:rsidRPr="006155DE">
        <w:rPr>
          <w:rFonts w:ascii="Times New Roman" w:hAnsi="Times New Roman"/>
          <w:b/>
          <w:sz w:val="28"/>
          <w:szCs w:val="28"/>
        </w:rPr>
        <w:t xml:space="preserve"> </w:t>
      </w:r>
    </w:p>
    <w:p w:rsidR="009C10B2" w:rsidRPr="006155DE" w:rsidRDefault="009C10B2" w:rsidP="00687FB8">
      <w:pPr>
        <w:jc w:val="both"/>
        <w:rPr>
          <w:sz w:val="28"/>
          <w:szCs w:val="28"/>
        </w:rPr>
      </w:pPr>
      <w:r w:rsidRPr="006155DE">
        <w:rPr>
          <w:b/>
          <w:sz w:val="28"/>
          <w:szCs w:val="28"/>
        </w:rPr>
        <w:tab/>
      </w:r>
      <w:r w:rsidR="00D13146" w:rsidRPr="006155DE">
        <w:rPr>
          <w:sz w:val="28"/>
          <w:szCs w:val="28"/>
        </w:rPr>
        <w:t>1.</w:t>
      </w:r>
      <w:r w:rsidR="005F6071">
        <w:rPr>
          <w:sz w:val="28"/>
          <w:szCs w:val="28"/>
        </w:rPr>
        <w:t xml:space="preserve"> </w:t>
      </w:r>
      <w:r w:rsidR="00D13146" w:rsidRPr="006155DE">
        <w:rPr>
          <w:sz w:val="28"/>
          <w:szCs w:val="28"/>
        </w:rPr>
        <w:t>Присвоить звание «</w:t>
      </w:r>
      <w:r w:rsidRPr="006155DE">
        <w:rPr>
          <w:sz w:val="28"/>
          <w:szCs w:val="28"/>
        </w:rPr>
        <w:t>Поч</w:t>
      </w:r>
      <w:r w:rsidR="00D13146" w:rsidRPr="006155DE">
        <w:rPr>
          <w:sz w:val="28"/>
          <w:szCs w:val="28"/>
        </w:rPr>
        <w:t>етный гражданин города Назрань»</w:t>
      </w:r>
      <w:r w:rsidR="00122DAB" w:rsidRPr="006155DE">
        <w:rPr>
          <w:sz w:val="28"/>
          <w:szCs w:val="28"/>
        </w:rPr>
        <w:t xml:space="preserve"> за </w:t>
      </w:r>
      <w:r w:rsidR="001850F5" w:rsidRPr="006155DE">
        <w:rPr>
          <w:sz w:val="28"/>
          <w:szCs w:val="28"/>
        </w:rPr>
        <w:t xml:space="preserve">искреннее </w:t>
      </w:r>
      <w:r w:rsidR="00122DAB" w:rsidRPr="006155DE">
        <w:rPr>
          <w:sz w:val="28"/>
          <w:szCs w:val="28"/>
        </w:rPr>
        <w:t xml:space="preserve"> служение ингушскому народу, </w:t>
      </w:r>
      <w:r w:rsidR="0047362B" w:rsidRPr="006155DE">
        <w:rPr>
          <w:sz w:val="28"/>
          <w:szCs w:val="28"/>
        </w:rPr>
        <w:t xml:space="preserve">за многолетний и добросовестный труд, </w:t>
      </w:r>
      <w:r w:rsidR="00122DAB" w:rsidRPr="006155DE">
        <w:rPr>
          <w:sz w:val="28"/>
          <w:szCs w:val="28"/>
        </w:rPr>
        <w:t xml:space="preserve">значительный вклад в </w:t>
      </w:r>
      <w:r w:rsidR="00974A48" w:rsidRPr="00974A48">
        <w:rPr>
          <w:sz w:val="28"/>
          <w:szCs w:val="28"/>
        </w:rPr>
        <w:t>науку, образование</w:t>
      </w:r>
      <w:r w:rsidR="00974A48">
        <w:rPr>
          <w:sz w:val="28"/>
          <w:szCs w:val="28"/>
        </w:rPr>
        <w:t>,</w:t>
      </w:r>
      <w:r w:rsidR="00E24DF0">
        <w:rPr>
          <w:sz w:val="28"/>
          <w:szCs w:val="28"/>
        </w:rPr>
        <w:t xml:space="preserve"> за высокие достижения в профессиональной деятельности, большой вклад в сохранение национальной самобытности и достоинства народов Российской Федерации,</w:t>
      </w:r>
      <w:r w:rsidR="00974A48" w:rsidRPr="006155DE">
        <w:rPr>
          <w:sz w:val="28"/>
          <w:szCs w:val="28"/>
        </w:rPr>
        <w:t xml:space="preserve"> </w:t>
      </w:r>
      <w:r w:rsidR="00122DAB" w:rsidRPr="006155DE">
        <w:rPr>
          <w:sz w:val="28"/>
          <w:szCs w:val="28"/>
        </w:rPr>
        <w:t>общественно- политическое и социально- экономическое развитие города Назрань</w:t>
      </w:r>
      <w:r w:rsidR="006155DE">
        <w:rPr>
          <w:sz w:val="28"/>
          <w:szCs w:val="28"/>
        </w:rPr>
        <w:t xml:space="preserve"> следующим гражданам</w:t>
      </w:r>
      <w:r w:rsidRPr="006155DE">
        <w:rPr>
          <w:sz w:val="28"/>
          <w:szCs w:val="28"/>
        </w:rPr>
        <w:t>:</w:t>
      </w:r>
    </w:p>
    <w:p w:rsidR="00974A48" w:rsidRDefault="009C396B" w:rsidP="00687FB8">
      <w:pPr>
        <w:ind w:firstLine="360"/>
        <w:jc w:val="both"/>
        <w:rPr>
          <w:sz w:val="28"/>
          <w:szCs w:val="28"/>
        </w:rPr>
      </w:pPr>
      <w:r>
        <w:rPr>
          <w:sz w:val="28"/>
          <w:szCs w:val="28"/>
        </w:rPr>
        <w:t>-</w:t>
      </w:r>
      <w:proofErr w:type="spellStart"/>
      <w:r w:rsidR="007204A6">
        <w:rPr>
          <w:sz w:val="28"/>
          <w:szCs w:val="28"/>
        </w:rPr>
        <w:t>Тимурзиеву</w:t>
      </w:r>
      <w:proofErr w:type="spellEnd"/>
      <w:r w:rsidR="007204A6">
        <w:rPr>
          <w:sz w:val="28"/>
          <w:szCs w:val="28"/>
        </w:rPr>
        <w:t xml:space="preserve"> </w:t>
      </w:r>
      <w:proofErr w:type="spellStart"/>
      <w:r w:rsidR="007204A6">
        <w:rPr>
          <w:sz w:val="28"/>
          <w:szCs w:val="28"/>
        </w:rPr>
        <w:t>Баширу</w:t>
      </w:r>
      <w:proofErr w:type="spellEnd"/>
      <w:r w:rsidR="007204A6">
        <w:rPr>
          <w:sz w:val="28"/>
          <w:szCs w:val="28"/>
        </w:rPr>
        <w:t xml:space="preserve"> </w:t>
      </w:r>
      <w:proofErr w:type="spellStart"/>
      <w:r w:rsidR="007204A6">
        <w:rPr>
          <w:sz w:val="28"/>
          <w:szCs w:val="28"/>
        </w:rPr>
        <w:t>Газмагомедовичу</w:t>
      </w:r>
      <w:proofErr w:type="spellEnd"/>
      <w:r w:rsidR="007204A6">
        <w:rPr>
          <w:sz w:val="28"/>
          <w:szCs w:val="28"/>
        </w:rPr>
        <w:t xml:space="preserve"> –</w:t>
      </w:r>
      <w:r w:rsidR="00974A48">
        <w:rPr>
          <w:sz w:val="28"/>
          <w:szCs w:val="28"/>
        </w:rPr>
        <w:t xml:space="preserve"> </w:t>
      </w:r>
      <w:r w:rsidR="007204A6">
        <w:rPr>
          <w:sz w:val="28"/>
          <w:szCs w:val="28"/>
        </w:rPr>
        <w:t>поэту и прозаику, члену Союза писателей России, автору целого ряда значительных литературных трудов</w:t>
      </w:r>
      <w:r w:rsidR="00974A48">
        <w:rPr>
          <w:sz w:val="28"/>
          <w:szCs w:val="28"/>
        </w:rPr>
        <w:t>;</w:t>
      </w:r>
    </w:p>
    <w:p w:rsidR="00E24DF0" w:rsidRDefault="00E24DF0" w:rsidP="00687FB8">
      <w:pPr>
        <w:ind w:firstLine="360"/>
        <w:jc w:val="both"/>
        <w:rPr>
          <w:sz w:val="28"/>
          <w:szCs w:val="28"/>
        </w:rPr>
      </w:pPr>
      <w:r>
        <w:rPr>
          <w:sz w:val="28"/>
          <w:szCs w:val="28"/>
        </w:rPr>
        <w:t xml:space="preserve">- </w:t>
      </w:r>
      <w:proofErr w:type="spellStart"/>
      <w:r>
        <w:rPr>
          <w:sz w:val="28"/>
          <w:szCs w:val="28"/>
        </w:rPr>
        <w:t>Богатыр</w:t>
      </w:r>
      <w:r w:rsidR="00620BF5">
        <w:rPr>
          <w:sz w:val="28"/>
          <w:szCs w:val="28"/>
        </w:rPr>
        <w:t>еву</w:t>
      </w:r>
      <w:proofErr w:type="spellEnd"/>
      <w:r w:rsidR="00620BF5">
        <w:rPr>
          <w:sz w:val="28"/>
          <w:szCs w:val="28"/>
        </w:rPr>
        <w:t xml:space="preserve"> </w:t>
      </w:r>
      <w:proofErr w:type="spellStart"/>
      <w:r w:rsidR="00620BF5">
        <w:rPr>
          <w:sz w:val="28"/>
          <w:szCs w:val="28"/>
        </w:rPr>
        <w:t>Бембулату</w:t>
      </w:r>
      <w:proofErr w:type="spellEnd"/>
      <w:r w:rsidR="00620BF5">
        <w:rPr>
          <w:sz w:val="28"/>
          <w:szCs w:val="28"/>
        </w:rPr>
        <w:t xml:space="preserve"> </w:t>
      </w:r>
      <w:proofErr w:type="spellStart"/>
      <w:r w:rsidR="00620BF5">
        <w:rPr>
          <w:sz w:val="28"/>
          <w:szCs w:val="28"/>
        </w:rPr>
        <w:t>Берсович</w:t>
      </w:r>
      <w:proofErr w:type="gramStart"/>
      <w:r w:rsidR="00620BF5">
        <w:rPr>
          <w:sz w:val="28"/>
          <w:szCs w:val="28"/>
        </w:rPr>
        <w:t>у</w:t>
      </w:r>
      <w:proofErr w:type="spellEnd"/>
      <w:r w:rsidR="00620BF5">
        <w:rPr>
          <w:sz w:val="28"/>
          <w:szCs w:val="28"/>
        </w:rPr>
        <w:t>-</w:t>
      </w:r>
      <w:proofErr w:type="gramEnd"/>
      <w:r w:rsidR="00620BF5">
        <w:rPr>
          <w:sz w:val="28"/>
          <w:szCs w:val="28"/>
        </w:rPr>
        <w:t xml:space="preserve"> видному</w:t>
      </w:r>
      <w:r>
        <w:rPr>
          <w:sz w:val="28"/>
          <w:szCs w:val="28"/>
        </w:rPr>
        <w:t xml:space="preserve"> общ</w:t>
      </w:r>
      <w:r w:rsidR="00620BF5">
        <w:rPr>
          <w:sz w:val="28"/>
          <w:szCs w:val="28"/>
        </w:rPr>
        <w:t>ественному</w:t>
      </w:r>
      <w:r>
        <w:rPr>
          <w:sz w:val="28"/>
          <w:szCs w:val="28"/>
        </w:rPr>
        <w:t xml:space="preserve"> деятел</w:t>
      </w:r>
      <w:r w:rsidR="00620BF5">
        <w:rPr>
          <w:sz w:val="28"/>
          <w:szCs w:val="28"/>
        </w:rPr>
        <w:t>ю</w:t>
      </w:r>
      <w:r>
        <w:rPr>
          <w:sz w:val="28"/>
          <w:szCs w:val="28"/>
        </w:rPr>
        <w:t>, депутат</w:t>
      </w:r>
      <w:r w:rsidR="00620BF5">
        <w:rPr>
          <w:sz w:val="28"/>
          <w:szCs w:val="28"/>
        </w:rPr>
        <w:t>у</w:t>
      </w:r>
      <w:r>
        <w:rPr>
          <w:sz w:val="28"/>
          <w:szCs w:val="28"/>
        </w:rPr>
        <w:t xml:space="preserve"> Верховного Совета Российской Федерации</w:t>
      </w:r>
      <w:r w:rsidR="00620BF5">
        <w:rPr>
          <w:sz w:val="28"/>
          <w:szCs w:val="28"/>
        </w:rPr>
        <w:t xml:space="preserve"> ( 1990-1993 гг.), кандидату</w:t>
      </w:r>
      <w:r>
        <w:rPr>
          <w:sz w:val="28"/>
          <w:szCs w:val="28"/>
        </w:rPr>
        <w:t xml:space="preserve"> экономических наук, ветеран</w:t>
      </w:r>
      <w:r w:rsidR="00620BF5">
        <w:rPr>
          <w:sz w:val="28"/>
          <w:szCs w:val="28"/>
        </w:rPr>
        <w:t>у труда, автору</w:t>
      </w:r>
      <w:r>
        <w:rPr>
          <w:sz w:val="28"/>
          <w:szCs w:val="28"/>
        </w:rPr>
        <w:t xml:space="preserve"> многочисленных литературных </w:t>
      </w:r>
      <w:r w:rsidR="009C396B">
        <w:rPr>
          <w:sz w:val="28"/>
          <w:szCs w:val="28"/>
        </w:rPr>
        <w:t xml:space="preserve">и экономических </w:t>
      </w:r>
      <w:r>
        <w:rPr>
          <w:sz w:val="28"/>
          <w:szCs w:val="28"/>
        </w:rPr>
        <w:t xml:space="preserve">трудов, награжденного орденами «Знак почета», </w:t>
      </w:r>
      <w:r w:rsidR="009C396B">
        <w:rPr>
          <w:sz w:val="28"/>
          <w:szCs w:val="28"/>
        </w:rPr>
        <w:t>«За заслуги», медалью «70 лет депортации Ингушского народа» и многочисленными правительственными грамотами и благодарностями;</w:t>
      </w:r>
    </w:p>
    <w:p w:rsidR="007204A6" w:rsidRDefault="009C396B" w:rsidP="007204A6">
      <w:pPr>
        <w:ind w:firstLine="360"/>
        <w:jc w:val="both"/>
        <w:rPr>
          <w:sz w:val="28"/>
          <w:szCs w:val="28"/>
        </w:rPr>
      </w:pPr>
      <w:r>
        <w:rPr>
          <w:sz w:val="28"/>
          <w:szCs w:val="28"/>
        </w:rPr>
        <w:t>-</w:t>
      </w:r>
      <w:proofErr w:type="spellStart"/>
      <w:r w:rsidR="007204A6">
        <w:rPr>
          <w:sz w:val="28"/>
          <w:szCs w:val="28"/>
        </w:rPr>
        <w:t>Шадыжеву</w:t>
      </w:r>
      <w:proofErr w:type="spellEnd"/>
      <w:r w:rsidR="007204A6">
        <w:rPr>
          <w:sz w:val="28"/>
          <w:szCs w:val="28"/>
        </w:rPr>
        <w:t xml:space="preserve"> Борису Магомедовичу</w:t>
      </w:r>
      <w:r w:rsidR="00974A48">
        <w:rPr>
          <w:sz w:val="28"/>
          <w:szCs w:val="28"/>
        </w:rPr>
        <w:t xml:space="preserve"> – </w:t>
      </w:r>
      <w:r w:rsidR="00620BF5">
        <w:rPr>
          <w:sz w:val="28"/>
          <w:szCs w:val="28"/>
        </w:rPr>
        <w:t xml:space="preserve">редактору журнала «Научный вестник» Ингушского государственного университета, </w:t>
      </w:r>
      <w:r w:rsidR="007204A6">
        <w:rPr>
          <w:sz w:val="28"/>
          <w:szCs w:val="28"/>
        </w:rPr>
        <w:t>драматургу и прозаику</w:t>
      </w:r>
      <w:r w:rsidR="00974A48">
        <w:rPr>
          <w:sz w:val="28"/>
          <w:szCs w:val="28"/>
        </w:rPr>
        <w:t>,</w:t>
      </w:r>
      <w:r w:rsidR="00620BF5">
        <w:rPr>
          <w:sz w:val="28"/>
          <w:szCs w:val="28"/>
        </w:rPr>
        <w:t xml:space="preserve"> члену</w:t>
      </w:r>
      <w:r w:rsidR="00974A48">
        <w:rPr>
          <w:sz w:val="28"/>
          <w:szCs w:val="28"/>
        </w:rPr>
        <w:t xml:space="preserve"> </w:t>
      </w:r>
      <w:r w:rsidR="007204A6">
        <w:rPr>
          <w:sz w:val="28"/>
          <w:szCs w:val="28"/>
        </w:rPr>
        <w:t>Союза писателей России</w:t>
      </w:r>
      <w:r w:rsidR="00870C7D">
        <w:rPr>
          <w:sz w:val="28"/>
          <w:szCs w:val="28"/>
        </w:rPr>
        <w:t xml:space="preserve"> и Республики Ингушетия</w:t>
      </w:r>
      <w:r w:rsidR="007204A6">
        <w:rPr>
          <w:sz w:val="28"/>
          <w:szCs w:val="28"/>
        </w:rPr>
        <w:t xml:space="preserve">, </w:t>
      </w:r>
      <w:r w:rsidR="00620BF5">
        <w:rPr>
          <w:sz w:val="28"/>
          <w:szCs w:val="28"/>
        </w:rPr>
        <w:t>отличнику</w:t>
      </w:r>
      <w:r w:rsidR="00870C7D">
        <w:rPr>
          <w:sz w:val="28"/>
          <w:szCs w:val="28"/>
        </w:rPr>
        <w:t xml:space="preserve"> Н</w:t>
      </w:r>
      <w:r w:rsidR="00620BF5">
        <w:rPr>
          <w:sz w:val="28"/>
          <w:szCs w:val="28"/>
        </w:rPr>
        <w:t>ародного просвещения, лауреату</w:t>
      </w:r>
      <w:r w:rsidR="007204A6">
        <w:rPr>
          <w:sz w:val="28"/>
          <w:szCs w:val="28"/>
        </w:rPr>
        <w:t xml:space="preserve"> конкурса «Лица года -2006», </w:t>
      </w:r>
      <w:r w:rsidR="00620BF5">
        <w:rPr>
          <w:sz w:val="28"/>
          <w:szCs w:val="28"/>
        </w:rPr>
        <w:t xml:space="preserve">автору серии литературных произведений, </w:t>
      </w:r>
      <w:r w:rsidR="007204A6">
        <w:rPr>
          <w:sz w:val="28"/>
          <w:szCs w:val="28"/>
        </w:rPr>
        <w:t>награжденного</w:t>
      </w:r>
      <w:r w:rsidR="00870C7D">
        <w:rPr>
          <w:sz w:val="28"/>
          <w:szCs w:val="28"/>
        </w:rPr>
        <w:t xml:space="preserve"> </w:t>
      </w:r>
      <w:r w:rsidR="007204A6">
        <w:rPr>
          <w:sz w:val="28"/>
          <w:szCs w:val="28"/>
        </w:rPr>
        <w:t xml:space="preserve">золотой медалью Мирового </w:t>
      </w:r>
      <w:proofErr w:type="spellStart"/>
      <w:r w:rsidR="007204A6">
        <w:rPr>
          <w:sz w:val="28"/>
          <w:szCs w:val="28"/>
        </w:rPr>
        <w:t>Артийского</w:t>
      </w:r>
      <w:proofErr w:type="spellEnd"/>
      <w:r w:rsidR="007204A6">
        <w:rPr>
          <w:sz w:val="28"/>
          <w:szCs w:val="28"/>
        </w:rPr>
        <w:t xml:space="preserve"> комитета</w:t>
      </w:r>
      <w:r w:rsidR="00870C7D">
        <w:rPr>
          <w:sz w:val="28"/>
          <w:szCs w:val="28"/>
        </w:rPr>
        <w:t>, орденом «За заслуги»;</w:t>
      </w:r>
    </w:p>
    <w:p w:rsidR="00870C7D" w:rsidRDefault="009C396B" w:rsidP="007204A6">
      <w:pPr>
        <w:ind w:firstLine="360"/>
        <w:jc w:val="both"/>
        <w:rPr>
          <w:sz w:val="28"/>
          <w:szCs w:val="28"/>
        </w:rPr>
      </w:pPr>
      <w:r>
        <w:rPr>
          <w:sz w:val="28"/>
          <w:szCs w:val="28"/>
        </w:rPr>
        <w:t>-</w:t>
      </w:r>
      <w:proofErr w:type="spellStart"/>
      <w:r w:rsidR="00870C7D">
        <w:rPr>
          <w:sz w:val="28"/>
          <w:szCs w:val="28"/>
        </w:rPr>
        <w:t>Арапие</w:t>
      </w:r>
      <w:r w:rsidR="00620BF5">
        <w:rPr>
          <w:sz w:val="28"/>
          <w:szCs w:val="28"/>
        </w:rPr>
        <w:t>ву</w:t>
      </w:r>
      <w:proofErr w:type="spellEnd"/>
      <w:r w:rsidR="00620BF5">
        <w:rPr>
          <w:sz w:val="28"/>
          <w:szCs w:val="28"/>
        </w:rPr>
        <w:t xml:space="preserve"> </w:t>
      </w:r>
      <w:proofErr w:type="spellStart"/>
      <w:r w:rsidR="00620BF5">
        <w:rPr>
          <w:sz w:val="28"/>
          <w:szCs w:val="28"/>
        </w:rPr>
        <w:t>Юсупу</w:t>
      </w:r>
      <w:proofErr w:type="spellEnd"/>
      <w:r w:rsidR="00620BF5">
        <w:rPr>
          <w:sz w:val="28"/>
          <w:szCs w:val="28"/>
        </w:rPr>
        <w:t xml:space="preserve"> </w:t>
      </w:r>
      <w:proofErr w:type="spellStart"/>
      <w:r w:rsidR="00620BF5">
        <w:rPr>
          <w:sz w:val="28"/>
          <w:szCs w:val="28"/>
        </w:rPr>
        <w:t>Иссаевич</w:t>
      </w:r>
      <w:proofErr w:type="gramStart"/>
      <w:r w:rsidR="00620BF5">
        <w:rPr>
          <w:sz w:val="28"/>
          <w:szCs w:val="28"/>
        </w:rPr>
        <w:t>у</w:t>
      </w:r>
      <w:proofErr w:type="spellEnd"/>
      <w:r w:rsidR="00620BF5">
        <w:rPr>
          <w:sz w:val="28"/>
          <w:szCs w:val="28"/>
        </w:rPr>
        <w:t>-</w:t>
      </w:r>
      <w:proofErr w:type="gramEnd"/>
      <w:r w:rsidR="00620BF5">
        <w:rPr>
          <w:sz w:val="28"/>
          <w:szCs w:val="28"/>
        </w:rPr>
        <w:t xml:space="preserve"> председателю</w:t>
      </w:r>
      <w:r w:rsidR="00870C7D">
        <w:rPr>
          <w:sz w:val="28"/>
          <w:szCs w:val="28"/>
        </w:rPr>
        <w:t xml:space="preserve"> общественного Совета Ингушского политехнического колледжа, созданного</w:t>
      </w:r>
      <w:r w:rsidR="00620BF5">
        <w:rPr>
          <w:sz w:val="28"/>
          <w:szCs w:val="28"/>
        </w:rPr>
        <w:t xml:space="preserve"> по его инициативе, заслуженному учителю</w:t>
      </w:r>
      <w:r w:rsidR="00870C7D">
        <w:rPr>
          <w:sz w:val="28"/>
          <w:szCs w:val="28"/>
        </w:rPr>
        <w:t xml:space="preserve"> Российской Федерации, </w:t>
      </w:r>
      <w:r w:rsidR="00E24DF0">
        <w:rPr>
          <w:sz w:val="28"/>
          <w:szCs w:val="28"/>
        </w:rPr>
        <w:t>награжденного орденами</w:t>
      </w:r>
      <w:r w:rsidR="00870C7D">
        <w:rPr>
          <w:sz w:val="28"/>
          <w:szCs w:val="28"/>
        </w:rPr>
        <w:t xml:space="preserve"> «За заслуги», «Почет и слава», «Рыцарь чести», почетным</w:t>
      </w:r>
      <w:r w:rsidR="00E24DF0">
        <w:rPr>
          <w:sz w:val="28"/>
          <w:szCs w:val="28"/>
        </w:rPr>
        <w:t>и</w:t>
      </w:r>
      <w:r w:rsidR="00870C7D">
        <w:rPr>
          <w:sz w:val="28"/>
          <w:szCs w:val="28"/>
        </w:rPr>
        <w:t xml:space="preserve"> знак</w:t>
      </w:r>
      <w:r w:rsidR="00E24DF0">
        <w:rPr>
          <w:sz w:val="28"/>
          <w:szCs w:val="28"/>
        </w:rPr>
        <w:t>ами</w:t>
      </w:r>
      <w:r w:rsidR="00870C7D">
        <w:rPr>
          <w:sz w:val="28"/>
          <w:szCs w:val="28"/>
        </w:rPr>
        <w:t xml:space="preserve"> «За заслуги в развитии </w:t>
      </w:r>
      <w:proofErr w:type="spellStart"/>
      <w:r w:rsidR="00870C7D">
        <w:rPr>
          <w:sz w:val="28"/>
          <w:szCs w:val="28"/>
        </w:rPr>
        <w:t>профтехобразования</w:t>
      </w:r>
      <w:proofErr w:type="spellEnd"/>
      <w:r w:rsidR="00870C7D">
        <w:rPr>
          <w:sz w:val="28"/>
          <w:szCs w:val="28"/>
        </w:rPr>
        <w:t xml:space="preserve"> СССР», «Директор года», кубком «За вклад в развитие предпринимательства 2011г.</w:t>
      </w:r>
      <w:r w:rsidR="00E24DF0">
        <w:rPr>
          <w:sz w:val="28"/>
          <w:szCs w:val="28"/>
        </w:rPr>
        <w:t>, и многими медалями и грамотами в области образования, просвещения и науки;</w:t>
      </w:r>
    </w:p>
    <w:p w:rsidR="009C396B" w:rsidRDefault="009C396B" w:rsidP="007204A6">
      <w:pPr>
        <w:ind w:firstLine="360"/>
        <w:jc w:val="both"/>
        <w:rPr>
          <w:sz w:val="28"/>
          <w:szCs w:val="28"/>
        </w:rPr>
      </w:pPr>
      <w:r>
        <w:rPr>
          <w:sz w:val="28"/>
          <w:szCs w:val="28"/>
        </w:rPr>
        <w:lastRenderedPageBreak/>
        <w:t>-</w:t>
      </w:r>
      <w:proofErr w:type="spellStart"/>
      <w:r>
        <w:rPr>
          <w:sz w:val="28"/>
          <w:szCs w:val="28"/>
        </w:rPr>
        <w:t>Мержоевой</w:t>
      </w:r>
      <w:proofErr w:type="spellEnd"/>
      <w:r>
        <w:rPr>
          <w:sz w:val="28"/>
          <w:szCs w:val="28"/>
        </w:rPr>
        <w:t xml:space="preserve"> </w:t>
      </w:r>
      <w:proofErr w:type="spellStart"/>
      <w:r>
        <w:rPr>
          <w:sz w:val="28"/>
          <w:szCs w:val="28"/>
        </w:rPr>
        <w:t>Лидифе</w:t>
      </w:r>
      <w:proofErr w:type="spellEnd"/>
      <w:r>
        <w:rPr>
          <w:sz w:val="28"/>
          <w:szCs w:val="28"/>
        </w:rPr>
        <w:t xml:space="preserve"> </w:t>
      </w:r>
      <w:proofErr w:type="spellStart"/>
      <w:r>
        <w:rPr>
          <w:sz w:val="28"/>
          <w:szCs w:val="28"/>
        </w:rPr>
        <w:t>Махмедовн</w:t>
      </w:r>
      <w:proofErr w:type="gramStart"/>
      <w:r>
        <w:rPr>
          <w:sz w:val="28"/>
          <w:szCs w:val="28"/>
        </w:rPr>
        <w:t>е</w:t>
      </w:r>
      <w:proofErr w:type="spellEnd"/>
      <w:r>
        <w:rPr>
          <w:sz w:val="28"/>
          <w:szCs w:val="28"/>
        </w:rPr>
        <w:t>-</w:t>
      </w:r>
      <w:proofErr w:type="gramEnd"/>
      <w:r>
        <w:rPr>
          <w:sz w:val="28"/>
          <w:szCs w:val="28"/>
        </w:rPr>
        <w:t xml:space="preserve"> директору Детской художественной школы г. Назрань, заместителю председателя Городского совета, народному художнику Республики Ингушетия, члену регионального союза художников, заслуженному работнику культуры Республики Ингушетия, члену- корреспонденту Международной Академии общественных наук</w:t>
      </w:r>
      <w:r w:rsidR="00620BF5">
        <w:rPr>
          <w:sz w:val="28"/>
          <w:szCs w:val="28"/>
        </w:rPr>
        <w:t xml:space="preserve"> Российской Федерации, академику</w:t>
      </w:r>
      <w:r>
        <w:rPr>
          <w:sz w:val="28"/>
          <w:szCs w:val="28"/>
        </w:rPr>
        <w:t xml:space="preserve"> Международной академии творчества России, кавалер</w:t>
      </w:r>
      <w:r w:rsidR="00620BF5">
        <w:rPr>
          <w:sz w:val="28"/>
          <w:szCs w:val="28"/>
        </w:rPr>
        <w:t>у</w:t>
      </w:r>
      <w:r>
        <w:rPr>
          <w:sz w:val="28"/>
          <w:szCs w:val="28"/>
        </w:rPr>
        <w:t xml:space="preserve"> международного золотого ордена «Сердце отдаю детям», награжденной почетной медалью Героя энциклопедии «Лучшие люди»</w:t>
      </w:r>
      <w:r w:rsidR="00E93308">
        <w:rPr>
          <w:sz w:val="28"/>
          <w:szCs w:val="28"/>
        </w:rPr>
        <w:t>, медалью «Во имя жизни на земле», многочисленными дипломами и грамотами;</w:t>
      </w:r>
    </w:p>
    <w:p w:rsidR="00E24DF0" w:rsidRDefault="00E93308" w:rsidP="007204A6">
      <w:pPr>
        <w:ind w:firstLine="360"/>
        <w:jc w:val="both"/>
        <w:rPr>
          <w:sz w:val="28"/>
          <w:szCs w:val="28"/>
        </w:rPr>
      </w:pPr>
      <w:r>
        <w:rPr>
          <w:sz w:val="28"/>
          <w:szCs w:val="28"/>
        </w:rPr>
        <w:t>-</w:t>
      </w:r>
      <w:proofErr w:type="spellStart"/>
      <w:r>
        <w:rPr>
          <w:sz w:val="28"/>
          <w:szCs w:val="28"/>
        </w:rPr>
        <w:t>Халмурзаеву</w:t>
      </w:r>
      <w:proofErr w:type="spellEnd"/>
      <w:r>
        <w:rPr>
          <w:sz w:val="28"/>
          <w:szCs w:val="28"/>
        </w:rPr>
        <w:t xml:space="preserve"> Хасану Магометович</w:t>
      </w:r>
      <w:proofErr w:type="gramStart"/>
      <w:r>
        <w:rPr>
          <w:sz w:val="28"/>
          <w:szCs w:val="28"/>
        </w:rPr>
        <w:t>у-</w:t>
      </w:r>
      <w:proofErr w:type="gramEnd"/>
      <w:r>
        <w:rPr>
          <w:sz w:val="28"/>
          <w:szCs w:val="28"/>
        </w:rPr>
        <w:t xml:space="preserve"> российскому дзюдоисту, заслуженному мастеру спорта России международного класса, Олимпийскому чемпиону  2016 года, чемпиону Европы 2016 г., чемпиону летней Универсиады 2015 г., чемпиону России по дзюдо 2014 г., серебряному призеру юношеских Олимпийских игр 2010г., награжденного медалью «За доблесть в службе»</w:t>
      </w:r>
      <w:r w:rsidR="000A16C9">
        <w:rPr>
          <w:sz w:val="28"/>
          <w:szCs w:val="28"/>
        </w:rPr>
        <w:t>.</w:t>
      </w:r>
    </w:p>
    <w:p w:rsidR="009C10B2" w:rsidRPr="006155DE" w:rsidRDefault="009C10B2" w:rsidP="007204A6">
      <w:pPr>
        <w:ind w:firstLine="360"/>
        <w:jc w:val="both"/>
        <w:rPr>
          <w:rStyle w:val="FontStyle29"/>
          <w:sz w:val="28"/>
          <w:szCs w:val="28"/>
        </w:rPr>
      </w:pPr>
      <w:r w:rsidRPr="006155DE">
        <w:rPr>
          <w:sz w:val="28"/>
          <w:szCs w:val="28"/>
        </w:rPr>
        <w:tab/>
      </w:r>
      <w:r w:rsidR="00653F8E" w:rsidRPr="006155DE">
        <w:rPr>
          <w:sz w:val="28"/>
          <w:szCs w:val="28"/>
        </w:rPr>
        <w:t>2</w:t>
      </w:r>
      <w:r w:rsidRPr="006155DE">
        <w:rPr>
          <w:rStyle w:val="FontStyle29"/>
          <w:sz w:val="28"/>
          <w:szCs w:val="28"/>
        </w:rPr>
        <w:t xml:space="preserve">. Настоящее Решение опубликовать (обнародовать)  в средствах массовой  информации.  </w:t>
      </w:r>
    </w:p>
    <w:p w:rsidR="00653F8E" w:rsidRPr="006155DE" w:rsidRDefault="00653F8E" w:rsidP="00687FB8">
      <w:pPr>
        <w:jc w:val="both"/>
        <w:rPr>
          <w:rStyle w:val="FontStyle29"/>
          <w:sz w:val="28"/>
          <w:szCs w:val="28"/>
        </w:rPr>
      </w:pPr>
      <w:r w:rsidRPr="006155DE">
        <w:rPr>
          <w:rStyle w:val="FontStyle29"/>
          <w:sz w:val="28"/>
          <w:szCs w:val="28"/>
        </w:rPr>
        <w:tab/>
        <w:t xml:space="preserve">3. </w:t>
      </w:r>
      <w:proofErr w:type="gramStart"/>
      <w:r w:rsidRPr="006155DE">
        <w:rPr>
          <w:rStyle w:val="FontStyle29"/>
          <w:sz w:val="28"/>
          <w:szCs w:val="28"/>
        </w:rPr>
        <w:t>Контроль за</w:t>
      </w:r>
      <w:proofErr w:type="gramEnd"/>
      <w:r w:rsidRPr="006155DE">
        <w:rPr>
          <w:rStyle w:val="FontStyle29"/>
          <w:sz w:val="28"/>
          <w:szCs w:val="28"/>
        </w:rPr>
        <w:t xml:space="preserve"> исполнением настоящего Решения </w:t>
      </w:r>
      <w:r w:rsidR="00D13146" w:rsidRPr="006155DE">
        <w:rPr>
          <w:rStyle w:val="FontStyle29"/>
          <w:sz w:val="28"/>
          <w:szCs w:val="28"/>
        </w:rPr>
        <w:t xml:space="preserve">возложить на заместителя председателя Городского совета </w:t>
      </w:r>
      <w:proofErr w:type="spellStart"/>
      <w:r w:rsidR="00FF779F">
        <w:rPr>
          <w:rStyle w:val="FontStyle29"/>
          <w:sz w:val="28"/>
          <w:szCs w:val="28"/>
        </w:rPr>
        <w:t>Богатырева</w:t>
      </w:r>
      <w:proofErr w:type="spellEnd"/>
      <w:r w:rsidR="00FF779F">
        <w:rPr>
          <w:rStyle w:val="FontStyle29"/>
          <w:sz w:val="28"/>
          <w:szCs w:val="28"/>
        </w:rPr>
        <w:t xml:space="preserve"> Ю.Д.</w:t>
      </w:r>
    </w:p>
    <w:p w:rsidR="00FF779F" w:rsidRDefault="009C10B2" w:rsidP="00687FB8">
      <w:pPr>
        <w:pStyle w:val="a4"/>
        <w:tabs>
          <w:tab w:val="left" w:pos="6852"/>
        </w:tabs>
        <w:jc w:val="both"/>
        <w:rPr>
          <w:rFonts w:ascii="Times New Roman" w:hAnsi="Times New Roman"/>
          <w:sz w:val="28"/>
          <w:szCs w:val="28"/>
        </w:rPr>
      </w:pPr>
      <w:r w:rsidRPr="00FF779F">
        <w:rPr>
          <w:rFonts w:ascii="Times New Roman" w:hAnsi="Times New Roman"/>
          <w:sz w:val="28"/>
          <w:szCs w:val="28"/>
        </w:rPr>
        <w:t xml:space="preserve">         </w:t>
      </w:r>
    </w:p>
    <w:p w:rsidR="00FF779F" w:rsidRPr="00FF779F" w:rsidRDefault="00FF779F" w:rsidP="00687FB8">
      <w:pPr>
        <w:pStyle w:val="a4"/>
        <w:tabs>
          <w:tab w:val="left" w:pos="6852"/>
        </w:tabs>
        <w:jc w:val="both"/>
        <w:rPr>
          <w:rFonts w:ascii="Times New Roman" w:hAnsi="Times New Roman"/>
          <w:b/>
          <w:sz w:val="28"/>
          <w:szCs w:val="28"/>
        </w:rPr>
      </w:pPr>
      <w:r w:rsidRPr="00FF779F">
        <w:rPr>
          <w:rFonts w:ascii="Times New Roman" w:hAnsi="Times New Roman"/>
          <w:b/>
          <w:sz w:val="28"/>
          <w:szCs w:val="28"/>
        </w:rPr>
        <w:t xml:space="preserve">Глава  </w:t>
      </w:r>
      <w:proofErr w:type="gramStart"/>
      <w:r w:rsidRPr="00FF779F">
        <w:rPr>
          <w:rFonts w:ascii="Times New Roman" w:hAnsi="Times New Roman"/>
          <w:b/>
          <w:sz w:val="28"/>
          <w:szCs w:val="28"/>
        </w:rPr>
        <w:t>г</w:t>
      </w:r>
      <w:proofErr w:type="gramEnd"/>
      <w:r w:rsidRPr="00FF779F">
        <w:rPr>
          <w:rFonts w:ascii="Times New Roman" w:hAnsi="Times New Roman"/>
          <w:b/>
          <w:sz w:val="28"/>
          <w:szCs w:val="28"/>
        </w:rPr>
        <w:t xml:space="preserve">. Назрань </w:t>
      </w:r>
      <w:r w:rsidRPr="00FF779F">
        <w:rPr>
          <w:rFonts w:ascii="Times New Roman" w:hAnsi="Times New Roman"/>
          <w:b/>
          <w:sz w:val="28"/>
          <w:szCs w:val="28"/>
        </w:rPr>
        <w:tab/>
        <w:t xml:space="preserve">   А.М. </w:t>
      </w:r>
      <w:proofErr w:type="spellStart"/>
      <w:r w:rsidRPr="00FF779F">
        <w:rPr>
          <w:rFonts w:ascii="Times New Roman" w:hAnsi="Times New Roman"/>
          <w:b/>
          <w:sz w:val="28"/>
          <w:szCs w:val="28"/>
        </w:rPr>
        <w:t>Тумгоев</w:t>
      </w:r>
      <w:proofErr w:type="spellEnd"/>
    </w:p>
    <w:p w:rsidR="00913D9D" w:rsidRPr="006155DE" w:rsidRDefault="009C10B2" w:rsidP="00687FB8">
      <w:pPr>
        <w:pStyle w:val="a3"/>
        <w:spacing w:before="0" w:beforeAutospacing="0" w:after="0" w:afterAutospacing="0"/>
        <w:jc w:val="both"/>
        <w:rPr>
          <w:sz w:val="28"/>
          <w:szCs w:val="28"/>
        </w:rPr>
      </w:pPr>
      <w:r w:rsidRPr="006155DE">
        <w:rPr>
          <w:sz w:val="28"/>
          <w:szCs w:val="28"/>
        </w:rPr>
        <w:t xml:space="preserve">   </w:t>
      </w:r>
    </w:p>
    <w:p w:rsidR="009C10B2" w:rsidRPr="006155DE" w:rsidRDefault="009C10B2" w:rsidP="00687FB8">
      <w:pPr>
        <w:pStyle w:val="a3"/>
        <w:spacing w:before="0" w:beforeAutospacing="0" w:after="0" w:afterAutospacing="0"/>
        <w:jc w:val="both"/>
        <w:rPr>
          <w:b/>
          <w:bCs/>
          <w:sz w:val="28"/>
          <w:szCs w:val="28"/>
        </w:rPr>
      </w:pPr>
      <w:r w:rsidRPr="006155DE">
        <w:rPr>
          <w:b/>
          <w:bCs/>
          <w:sz w:val="28"/>
          <w:szCs w:val="28"/>
        </w:rPr>
        <w:t xml:space="preserve">Председатель </w:t>
      </w:r>
    </w:p>
    <w:p w:rsidR="005B6A47" w:rsidRPr="006155DE" w:rsidRDefault="009C10B2" w:rsidP="00687FB8">
      <w:pPr>
        <w:pStyle w:val="a3"/>
        <w:spacing w:before="0" w:beforeAutospacing="0" w:after="0" w:afterAutospacing="0"/>
        <w:rPr>
          <w:sz w:val="28"/>
          <w:szCs w:val="28"/>
        </w:rPr>
      </w:pPr>
      <w:r w:rsidRPr="006155DE">
        <w:rPr>
          <w:b/>
          <w:bCs/>
          <w:sz w:val="28"/>
          <w:szCs w:val="28"/>
        </w:rPr>
        <w:t xml:space="preserve">Городского совета                                                                   М.С. Парчиев </w:t>
      </w:r>
    </w:p>
    <w:sectPr w:rsidR="005B6A47" w:rsidRPr="006155DE" w:rsidSect="00974A48">
      <w:pgSz w:w="11906" w:h="16838"/>
      <w:pgMar w:top="709"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10B2"/>
    <w:rsid w:val="00065CA9"/>
    <w:rsid w:val="000A16C9"/>
    <w:rsid w:val="00122DAB"/>
    <w:rsid w:val="00160873"/>
    <w:rsid w:val="0017672B"/>
    <w:rsid w:val="001850F5"/>
    <w:rsid w:val="00186437"/>
    <w:rsid w:val="001A7FD2"/>
    <w:rsid w:val="001D1518"/>
    <w:rsid w:val="00212C4E"/>
    <w:rsid w:val="0022308E"/>
    <w:rsid w:val="00281840"/>
    <w:rsid w:val="00281C4D"/>
    <w:rsid w:val="002942D2"/>
    <w:rsid w:val="002E3EDB"/>
    <w:rsid w:val="0047362B"/>
    <w:rsid w:val="004A0A3B"/>
    <w:rsid w:val="004B42C4"/>
    <w:rsid w:val="00514BA9"/>
    <w:rsid w:val="00524336"/>
    <w:rsid w:val="005378D1"/>
    <w:rsid w:val="00557262"/>
    <w:rsid w:val="005B6A47"/>
    <w:rsid w:val="005F6071"/>
    <w:rsid w:val="006155DE"/>
    <w:rsid w:val="00620BF5"/>
    <w:rsid w:val="00653F8E"/>
    <w:rsid w:val="00687FB8"/>
    <w:rsid w:val="006A05BC"/>
    <w:rsid w:val="007204A6"/>
    <w:rsid w:val="0076747B"/>
    <w:rsid w:val="007A6342"/>
    <w:rsid w:val="00835298"/>
    <w:rsid w:val="008421A8"/>
    <w:rsid w:val="00870C7D"/>
    <w:rsid w:val="008755D6"/>
    <w:rsid w:val="00890F38"/>
    <w:rsid w:val="00893C16"/>
    <w:rsid w:val="008F73FE"/>
    <w:rsid w:val="00913D9D"/>
    <w:rsid w:val="00920032"/>
    <w:rsid w:val="00955CE8"/>
    <w:rsid w:val="00974A48"/>
    <w:rsid w:val="009C10B2"/>
    <w:rsid w:val="009C396B"/>
    <w:rsid w:val="009E54EE"/>
    <w:rsid w:val="00A2721C"/>
    <w:rsid w:val="00A46C87"/>
    <w:rsid w:val="00A656BE"/>
    <w:rsid w:val="00B16A21"/>
    <w:rsid w:val="00B56975"/>
    <w:rsid w:val="00B71D8A"/>
    <w:rsid w:val="00B81B1D"/>
    <w:rsid w:val="00B842BB"/>
    <w:rsid w:val="00BA41BE"/>
    <w:rsid w:val="00C05E28"/>
    <w:rsid w:val="00C308AD"/>
    <w:rsid w:val="00C4711D"/>
    <w:rsid w:val="00CB6636"/>
    <w:rsid w:val="00D13146"/>
    <w:rsid w:val="00D32781"/>
    <w:rsid w:val="00DB175C"/>
    <w:rsid w:val="00DC0886"/>
    <w:rsid w:val="00E15F16"/>
    <w:rsid w:val="00E24DF0"/>
    <w:rsid w:val="00E56D0B"/>
    <w:rsid w:val="00E75405"/>
    <w:rsid w:val="00E93308"/>
    <w:rsid w:val="00EC0454"/>
    <w:rsid w:val="00EE6CF6"/>
    <w:rsid w:val="00EF3AD6"/>
    <w:rsid w:val="00F21430"/>
    <w:rsid w:val="00F27BE0"/>
    <w:rsid w:val="00FD5320"/>
    <w:rsid w:val="00FF1DE4"/>
    <w:rsid w:val="00FF7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0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10B2"/>
    <w:pPr>
      <w:spacing w:before="100" w:beforeAutospacing="1" w:after="100" w:afterAutospacing="1"/>
    </w:pPr>
  </w:style>
  <w:style w:type="paragraph" w:customStyle="1" w:styleId="constitle">
    <w:name w:val="constitle"/>
    <w:basedOn w:val="a"/>
    <w:rsid w:val="009C10B2"/>
    <w:pPr>
      <w:spacing w:before="100" w:beforeAutospacing="1" w:after="100" w:afterAutospacing="1"/>
    </w:pPr>
  </w:style>
  <w:style w:type="paragraph" w:customStyle="1" w:styleId="Style6">
    <w:name w:val="Style6"/>
    <w:basedOn w:val="a"/>
    <w:rsid w:val="009C10B2"/>
    <w:pPr>
      <w:widowControl w:val="0"/>
      <w:autoSpaceDE w:val="0"/>
      <w:autoSpaceDN w:val="0"/>
      <w:adjustRightInd w:val="0"/>
    </w:pPr>
  </w:style>
  <w:style w:type="character" w:customStyle="1" w:styleId="FontStyle29">
    <w:name w:val="Font Style29"/>
    <w:basedOn w:val="a0"/>
    <w:rsid w:val="009C10B2"/>
    <w:rPr>
      <w:rFonts w:ascii="Times New Roman" w:hAnsi="Times New Roman" w:cs="Times New Roman" w:hint="default"/>
      <w:sz w:val="20"/>
      <w:szCs w:val="20"/>
    </w:rPr>
  </w:style>
  <w:style w:type="paragraph" w:styleId="a4">
    <w:name w:val="No Spacing"/>
    <w:uiPriority w:val="1"/>
    <w:qFormat/>
    <w:rsid w:val="009C10B2"/>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A656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2</Pages>
  <Words>558</Words>
  <Characters>3185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111</cp:lastModifiedBy>
  <cp:revision>44</cp:revision>
  <cp:lastPrinted>2016-08-23T17:16:00Z</cp:lastPrinted>
  <dcterms:created xsi:type="dcterms:W3CDTF">2014-10-16T05:55:00Z</dcterms:created>
  <dcterms:modified xsi:type="dcterms:W3CDTF">2016-08-26T09:02:00Z</dcterms:modified>
</cp:coreProperties>
</file>