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EF6DE9" w:rsidTr="00AC113B">
        <w:trPr>
          <w:trHeight w:val="1273"/>
        </w:trPr>
        <w:tc>
          <w:tcPr>
            <w:tcW w:w="4253" w:type="dxa"/>
          </w:tcPr>
          <w:p w:rsidR="00EF6DE9" w:rsidRPr="004D7A39" w:rsidRDefault="00EF6DE9" w:rsidP="00EF6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</w:tc>
        <w:tc>
          <w:tcPr>
            <w:tcW w:w="1701" w:type="dxa"/>
            <w:hideMark/>
          </w:tcPr>
          <w:p w:rsidR="00EF6DE9" w:rsidRDefault="00EF6DE9" w:rsidP="00EF6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F6DE9" w:rsidRDefault="00EF6DE9" w:rsidP="00EF6DE9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EF6DE9" w:rsidRDefault="00EF6DE9" w:rsidP="00EF6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DE9" w:rsidRDefault="00EF6DE9" w:rsidP="00EF6DE9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</w:t>
      </w:r>
    </w:p>
    <w:p w:rsidR="00EF6DE9" w:rsidRDefault="00EF6DE9" w:rsidP="00EF6DE9">
      <w:pPr>
        <w:pStyle w:val="1"/>
        <w:rPr>
          <w:sz w:val="24"/>
          <w:szCs w:val="24"/>
        </w:rPr>
      </w:pPr>
      <w:r>
        <w:rPr>
          <w:sz w:val="24"/>
          <w:szCs w:val="24"/>
        </w:rPr>
        <w:t>«ГОРОДСКОЙ ОКРУГ ГОРОД НАЗРАНЬ»</w:t>
      </w:r>
    </w:p>
    <w:p w:rsidR="00EF6DE9" w:rsidRDefault="00A14A30" w:rsidP="00EF6DE9">
      <w:pPr>
        <w:spacing w:after="0"/>
        <w:rPr>
          <w:rFonts w:ascii="Times New Roman" w:hAnsi="Times New Roman"/>
          <w:b/>
          <w:sz w:val="24"/>
          <w:szCs w:val="24"/>
        </w:rPr>
      </w:pPr>
      <w:r w:rsidRPr="00A14A30">
        <w:rPr>
          <w:rFonts w:ascii="Calibri" w:hAnsi="Calibri"/>
          <w:noProof/>
        </w:rPr>
        <w:pict>
          <v:line id="Прямая соединительная линия 8" o:spid="_x0000_s1026" style="position:absolute;z-index:251660288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EF6DE9" w:rsidRPr="005B4203" w:rsidRDefault="00EF6DE9" w:rsidP="00EF6DE9">
      <w:pPr>
        <w:pStyle w:val="p1"/>
        <w:spacing w:before="0" w:beforeAutospacing="0" w:after="0" w:afterAutospacing="0"/>
        <w:jc w:val="center"/>
        <w:rPr>
          <w:sz w:val="26"/>
          <w:szCs w:val="26"/>
        </w:rPr>
      </w:pPr>
      <w:r w:rsidRPr="005B4203">
        <w:rPr>
          <w:sz w:val="26"/>
          <w:szCs w:val="26"/>
        </w:rPr>
        <w:t>РЕШЕНИЕ</w:t>
      </w:r>
      <w:r w:rsidR="00815DE9">
        <w:rPr>
          <w:sz w:val="26"/>
          <w:szCs w:val="26"/>
        </w:rPr>
        <w:t xml:space="preserve"> </w:t>
      </w:r>
    </w:p>
    <w:p w:rsidR="00EF6DE9" w:rsidRPr="005B4203" w:rsidRDefault="00EF6DE9" w:rsidP="00EF6DE9">
      <w:pPr>
        <w:pStyle w:val="p1"/>
        <w:spacing w:before="0" w:beforeAutospacing="0" w:after="0" w:afterAutospacing="0"/>
        <w:rPr>
          <w:sz w:val="26"/>
          <w:szCs w:val="26"/>
        </w:rPr>
      </w:pPr>
      <w:r w:rsidRPr="005B4203">
        <w:rPr>
          <w:sz w:val="26"/>
          <w:szCs w:val="26"/>
        </w:rPr>
        <w:t xml:space="preserve">  №</w:t>
      </w:r>
      <w:r w:rsidR="00164968">
        <w:rPr>
          <w:sz w:val="26"/>
          <w:szCs w:val="26"/>
        </w:rPr>
        <w:t xml:space="preserve"> 36/138</w:t>
      </w:r>
      <w:r w:rsidRPr="005B4203">
        <w:rPr>
          <w:sz w:val="26"/>
          <w:szCs w:val="26"/>
        </w:rPr>
        <w:t xml:space="preserve">-4                                                                             </w:t>
      </w:r>
      <w:r w:rsidR="005B4203">
        <w:rPr>
          <w:sz w:val="26"/>
          <w:szCs w:val="26"/>
        </w:rPr>
        <w:t xml:space="preserve">           </w:t>
      </w:r>
      <w:r w:rsidRPr="005B4203">
        <w:rPr>
          <w:sz w:val="26"/>
          <w:szCs w:val="26"/>
        </w:rPr>
        <w:t xml:space="preserve"> от </w:t>
      </w:r>
      <w:r w:rsidR="00EF29BD">
        <w:rPr>
          <w:sz w:val="26"/>
          <w:szCs w:val="26"/>
        </w:rPr>
        <w:t xml:space="preserve">29 августа </w:t>
      </w:r>
      <w:r w:rsidRPr="005B4203">
        <w:rPr>
          <w:sz w:val="26"/>
          <w:szCs w:val="26"/>
        </w:rPr>
        <w:t xml:space="preserve"> 2022</w:t>
      </w:r>
      <w:r w:rsidR="00F23C1E">
        <w:rPr>
          <w:sz w:val="26"/>
          <w:szCs w:val="26"/>
        </w:rPr>
        <w:t xml:space="preserve"> </w:t>
      </w:r>
      <w:r w:rsidRPr="005B4203">
        <w:rPr>
          <w:sz w:val="26"/>
          <w:szCs w:val="26"/>
        </w:rPr>
        <w:t>г.</w:t>
      </w:r>
    </w:p>
    <w:p w:rsidR="00EF6DE9" w:rsidRPr="00EF6DE9" w:rsidRDefault="00EF6DE9" w:rsidP="00EF6D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br/>
      </w:r>
      <w:proofErr w:type="gramStart"/>
      <w:r w:rsidRPr="00EF6DE9">
        <w:rPr>
          <w:rStyle w:val="a5"/>
          <w:b w:val="0"/>
          <w:color w:val="000000" w:themeColor="text1"/>
          <w:sz w:val="26"/>
          <w:szCs w:val="26"/>
        </w:rPr>
        <w:t>Об утверждении Порядка формирования, ведения и обязательного опубликования Перечня муниципального имущества, входящего в состав муниципальной казны,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субъектам малого и среднего предпринимательства и организациям, образующим инфраструктуру поддержки малого и среднего предпринимательства, а также физическим</w:t>
      </w:r>
      <w:proofErr w:type="gramEnd"/>
      <w:r w:rsidRPr="00EF6DE9">
        <w:rPr>
          <w:rStyle w:val="a5"/>
          <w:b w:val="0"/>
          <w:color w:val="000000" w:themeColor="text1"/>
          <w:sz w:val="26"/>
          <w:szCs w:val="26"/>
        </w:rPr>
        <w:t xml:space="preserve"> лицам, не </w:t>
      </w:r>
      <w:proofErr w:type="gramStart"/>
      <w:r w:rsidRPr="00EF6DE9">
        <w:rPr>
          <w:rStyle w:val="a5"/>
          <w:b w:val="0"/>
          <w:color w:val="000000" w:themeColor="text1"/>
          <w:sz w:val="26"/>
          <w:szCs w:val="26"/>
        </w:rPr>
        <w:t>являющихся</w:t>
      </w:r>
      <w:proofErr w:type="gramEnd"/>
      <w:r w:rsidRPr="00EF6DE9">
        <w:rPr>
          <w:rStyle w:val="a5"/>
          <w:b w:val="0"/>
          <w:color w:val="000000" w:themeColor="text1"/>
          <w:sz w:val="26"/>
          <w:szCs w:val="26"/>
        </w:rPr>
        <w:t xml:space="preserve"> </w:t>
      </w:r>
      <w:r w:rsidRPr="00EF6DE9">
        <w:rPr>
          <w:rStyle w:val="a5"/>
          <w:b w:val="0"/>
          <w:bCs w:val="0"/>
          <w:color w:val="000000" w:themeColor="text1"/>
          <w:sz w:val="26"/>
          <w:szCs w:val="26"/>
        </w:rPr>
        <w:t>индивидуальными</w:t>
      </w:r>
      <w:r w:rsidRPr="00EF6DE9">
        <w:rPr>
          <w:rStyle w:val="a5"/>
          <w:b w:val="0"/>
          <w:color w:val="000000" w:themeColor="text1"/>
          <w:sz w:val="26"/>
          <w:szCs w:val="26"/>
        </w:rPr>
        <w:t xml:space="preserve"> </w:t>
      </w:r>
      <w:r w:rsidRPr="00EF6DE9">
        <w:rPr>
          <w:rStyle w:val="a5"/>
          <w:b w:val="0"/>
          <w:bCs w:val="0"/>
          <w:color w:val="000000" w:themeColor="text1"/>
          <w:sz w:val="26"/>
          <w:szCs w:val="26"/>
        </w:rPr>
        <w:t>предпринимателями</w:t>
      </w:r>
      <w:r w:rsidRPr="00EF6DE9">
        <w:rPr>
          <w:rStyle w:val="a5"/>
          <w:b w:val="0"/>
          <w:color w:val="000000" w:themeColor="text1"/>
          <w:sz w:val="26"/>
          <w:szCs w:val="26"/>
        </w:rPr>
        <w:t xml:space="preserve"> </w:t>
      </w:r>
      <w:r w:rsidRPr="00EF6DE9">
        <w:rPr>
          <w:rStyle w:val="a5"/>
          <w:b w:val="0"/>
          <w:bCs w:val="0"/>
          <w:color w:val="000000" w:themeColor="text1"/>
          <w:sz w:val="26"/>
          <w:szCs w:val="26"/>
        </w:rPr>
        <w:t>и</w:t>
      </w:r>
      <w:r w:rsidRPr="00EF6DE9">
        <w:rPr>
          <w:rStyle w:val="a5"/>
          <w:b w:val="0"/>
          <w:color w:val="000000" w:themeColor="text1"/>
          <w:sz w:val="26"/>
          <w:szCs w:val="26"/>
        </w:rPr>
        <w:t xml:space="preserve"> </w:t>
      </w:r>
      <w:r w:rsidRPr="00EF6DE9">
        <w:rPr>
          <w:rStyle w:val="a5"/>
          <w:b w:val="0"/>
          <w:bCs w:val="0"/>
          <w:color w:val="000000" w:themeColor="text1"/>
          <w:sz w:val="26"/>
          <w:szCs w:val="26"/>
        </w:rPr>
        <w:t>применяющих</w:t>
      </w:r>
      <w:r w:rsidRPr="00EF6DE9">
        <w:rPr>
          <w:rStyle w:val="a5"/>
          <w:b w:val="0"/>
          <w:color w:val="000000" w:themeColor="text1"/>
          <w:sz w:val="26"/>
          <w:szCs w:val="26"/>
        </w:rPr>
        <w:t xml:space="preserve"> специальный налоговый режим «Налог на профессиональный доход»</w:t>
      </w:r>
    </w:p>
    <w:p w:rsidR="00EF6DE9" w:rsidRPr="00EF6DE9" w:rsidRDefault="00EF6DE9" w:rsidP="005B4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6DE9" w:rsidRPr="00EF6DE9" w:rsidRDefault="001A02BE" w:rsidP="005B4203">
      <w:pPr>
        <w:pStyle w:val="a4"/>
        <w:ind w:firstLine="284"/>
        <w:jc w:val="both"/>
        <w:rPr>
          <w:rStyle w:val="s1"/>
          <w:sz w:val="26"/>
          <w:szCs w:val="26"/>
        </w:rPr>
      </w:pPr>
      <w:r w:rsidRPr="00EF6DE9">
        <w:rPr>
          <w:rFonts w:ascii="Times New Roman" w:hAnsi="Times New Roman"/>
          <w:color w:val="000000" w:themeColor="text1"/>
          <w:sz w:val="26"/>
          <w:szCs w:val="26"/>
        </w:rPr>
        <w:t>В целях реализаци</w:t>
      </w:r>
      <w:r w:rsidR="00E75281"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и положений Федерального закона </w:t>
      </w:r>
      <w:hyperlink r:id="rId6" w:tgtFrame="_blank" w:history="1">
        <w:r w:rsidRPr="00EF6DE9">
          <w:rPr>
            <w:rFonts w:ascii="Times New Roman" w:hAnsi="Times New Roman"/>
            <w:color w:val="000000" w:themeColor="text1"/>
            <w:sz w:val="26"/>
            <w:szCs w:val="26"/>
          </w:rPr>
          <w:t>от 24.07.2007</w:t>
        </w:r>
        <w:r w:rsidR="005B4203">
          <w:rPr>
            <w:rFonts w:ascii="Times New Roman" w:hAnsi="Times New Roman"/>
            <w:color w:val="000000" w:themeColor="text1"/>
            <w:sz w:val="26"/>
            <w:szCs w:val="26"/>
          </w:rPr>
          <w:t xml:space="preserve"> </w:t>
        </w:r>
        <w:r w:rsidRPr="00EF6DE9">
          <w:rPr>
            <w:rFonts w:ascii="Times New Roman" w:hAnsi="Times New Roman"/>
            <w:color w:val="000000" w:themeColor="text1"/>
            <w:sz w:val="26"/>
            <w:szCs w:val="26"/>
          </w:rPr>
          <w:t>№209-ФЗ</w:t>
        </w:r>
      </w:hyperlink>
      <w:r w:rsidR="00E75281"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F6DE9">
        <w:rPr>
          <w:rFonts w:ascii="Times New Roman" w:hAnsi="Times New Roman"/>
          <w:color w:val="000000" w:themeColor="text1"/>
          <w:sz w:val="26"/>
          <w:szCs w:val="26"/>
        </w:rPr>
        <w:t>«О развитии малого и среднего предпринимате</w:t>
      </w:r>
      <w:r w:rsidR="00E75281"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льства в Российской Федерации», </w:t>
      </w:r>
      <w:r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улучшения условий для развития малого и среднего предпринимательства на территории </w:t>
      </w:r>
      <w:r w:rsidR="00D03CA8" w:rsidRPr="00EF6DE9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Start"/>
      <w:r w:rsidR="00D03CA8" w:rsidRPr="00EF6DE9">
        <w:rPr>
          <w:rFonts w:ascii="Times New Roman" w:hAnsi="Times New Roman"/>
          <w:color w:val="000000" w:themeColor="text1"/>
          <w:sz w:val="26"/>
          <w:szCs w:val="26"/>
        </w:rPr>
        <w:t>.Н</w:t>
      </w:r>
      <w:proofErr w:type="gramEnd"/>
      <w:r w:rsidR="00D03CA8" w:rsidRPr="00EF6DE9">
        <w:rPr>
          <w:rFonts w:ascii="Times New Roman" w:hAnsi="Times New Roman"/>
          <w:color w:val="000000" w:themeColor="text1"/>
          <w:sz w:val="26"/>
          <w:szCs w:val="26"/>
        </w:rPr>
        <w:t>азрань</w:t>
      </w:r>
      <w:r w:rsidR="00E75281"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, руководствуясь </w:t>
      </w:r>
      <w:hyperlink r:id="rId7" w:tgtFrame="_blank" w:history="1">
        <w:r w:rsidRPr="00EF6DE9">
          <w:rPr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="00E75281"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03CA8" w:rsidRPr="00EF6DE9">
        <w:rPr>
          <w:rFonts w:ascii="Times New Roman" w:hAnsi="Times New Roman"/>
          <w:color w:val="000000" w:themeColor="text1"/>
          <w:sz w:val="26"/>
          <w:szCs w:val="26"/>
        </w:rPr>
        <w:t>г.Назрань</w:t>
      </w:r>
      <w:r w:rsidR="005B4203">
        <w:rPr>
          <w:rFonts w:ascii="Times New Roman" w:hAnsi="Times New Roman"/>
          <w:color w:val="000000" w:themeColor="text1"/>
          <w:sz w:val="26"/>
          <w:szCs w:val="26"/>
        </w:rPr>
        <w:t xml:space="preserve"> и на основании внесения законодательной инициативы прокуратуры г.Назрань от 10.12.2021№86-2021</w:t>
      </w:r>
      <w:r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F6DE9" w:rsidRPr="00EF6DE9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</w:t>
      </w:r>
      <w:r w:rsidR="00EF6DE9" w:rsidRPr="00EF6DE9">
        <w:rPr>
          <w:rStyle w:val="s1"/>
          <w:sz w:val="26"/>
          <w:szCs w:val="26"/>
        </w:rPr>
        <w:t>Назрань</w:t>
      </w:r>
      <w:r w:rsidR="00EF6DE9" w:rsidRPr="00EF6DE9">
        <w:rPr>
          <w:rFonts w:ascii="Times New Roman" w:hAnsi="Times New Roman"/>
          <w:sz w:val="26"/>
          <w:szCs w:val="26"/>
        </w:rPr>
        <w:t xml:space="preserve">» </w:t>
      </w:r>
      <w:r w:rsidR="00EF6DE9" w:rsidRPr="00EF6DE9">
        <w:rPr>
          <w:rStyle w:val="s1"/>
          <w:b/>
          <w:sz w:val="26"/>
          <w:szCs w:val="26"/>
        </w:rPr>
        <w:t>решил:</w:t>
      </w:r>
    </w:p>
    <w:p w:rsidR="001A02BE" w:rsidRDefault="00E75281" w:rsidP="005B4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F6D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1.Утвердить </w:t>
      </w:r>
      <w:r w:rsidR="001A02BE" w:rsidRPr="00EF6D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формирования, ведения и обязательного</w:t>
      </w:r>
      <w:r w:rsidR="00EF6DE9" w:rsidRPr="00EF6D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02BE" w:rsidRPr="00EF6D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опубликования Перечня муниципального имущества, входящего в состав муниципальной казны,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="00EF6DE9" w:rsidRPr="00EF6D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физическим</w:t>
      </w:r>
      <w:proofErr w:type="gramEnd"/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лицам, не </w:t>
      </w:r>
      <w:proofErr w:type="gramStart"/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являющи</w:t>
      </w:r>
      <w:r w:rsidR="00AA4446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</w:t>
      </w:r>
      <w:proofErr w:type="gramEnd"/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77C0" w:rsidRPr="00EF6D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</w:t>
      </w:r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77C0" w:rsidRPr="00EF6D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предпринимателями</w:t>
      </w:r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77C0" w:rsidRPr="00EF6D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77C0" w:rsidRPr="00EF6D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применяющих</w:t>
      </w:r>
      <w:r w:rsidR="003377C0" w:rsidRPr="00EF6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специальный налоговый режим «Налог на профессиональный доход»</w:t>
      </w:r>
      <w:r w:rsidRPr="00EF6D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согласно приложению </w:t>
      </w:r>
      <w:r w:rsidR="001A02BE" w:rsidRPr="00EF6D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настоящему Решению.</w:t>
      </w:r>
    </w:p>
    <w:p w:rsidR="005B4203" w:rsidRPr="00EF6DE9" w:rsidRDefault="005B4203" w:rsidP="005B4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Администрации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Назрань внести изменения в нормативные правовые акты  в соответствии с  настоящим Решением Городского совета депутатов.</w:t>
      </w:r>
    </w:p>
    <w:p w:rsidR="00EF6DE9" w:rsidRPr="008958EE" w:rsidRDefault="005B4203" w:rsidP="005B4203">
      <w:pPr>
        <w:pStyle w:val="a4"/>
        <w:ind w:firstLine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F6DE9" w:rsidRPr="00EF6DE9">
        <w:rPr>
          <w:rFonts w:ascii="Times New Roman" w:hAnsi="Times New Roman"/>
          <w:sz w:val="26"/>
          <w:szCs w:val="26"/>
        </w:rPr>
        <w:t>. Настоящее Решение опубликовать (обнародовать) в средствах массовой информации.</w:t>
      </w:r>
      <w:r w:rsidR="00EF6DE9"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EF6DE9" w:rsidRPr="00EF6DE9">
        <w:rPr>
          <w:rFonts w:ascii="Times New Roman" w:hAnsi="Times New Roman"/>
          <w:color w:val="000000" w:themeColor="text1"/>
          <w:sz w:val="26"/>
          <w:szCs w:val="26"/>
        </w:rPr>
        <w:t xml:space="preserve">Решение вступает в силу в день, следующий за днем его официального опубликования и подлежит размещению на официальном сайте Городского совета и </w:t>
      </w:r>
      <w:r w:rsidR="00EF6DE9" w:rsidRPr="008958EE">
        <w:rPr>
          <w:rFonts w:ascii="Times New Roman" w:hAnsi="Times New Roman"/>
          <w:bCs/>
          <w:sz w:val="26"/>
          <w:szCs w:val="26"/>
        </w:rPr>
        <w:t>администрации г. Назрань</w:t>
      </w:r>
      <w:r w:rsidR="008958EE" w:rsidRPr="008958EE">
        <w:rPr>
          <w:rFonts w:ascii="Times New Roman" w:hAnsi="Times New Roman"/>
          <w:bCs/>
          <w:sz w:val="26"/>
          <w:szCs w:val="26"/>
        </w:rPr>
        <w:t xml:space="preserve"> (</w:t>
      </w:r>
      <w:hyperlink r:id="rId8" w:history="1">
        <w:r w:rsidR="008958EE" w:rsidRPr="008958EE">
          <w:rPr>
            <w:rStyle w:val="a9"/>
            <w:rFonts w:ascii="Times New Roman" w:hAnsi="Times New Roman"/>
            <w:color w:val="auto"/>
            <w:sz w:val="26"/>
            <w:szCs w:val="26"/>
          </w:rPr>
          <w:t>https://nazran-gorsovet.ru/</w:t>
        </w:r>
      </w:hyperlink>
      <w:r w:rsidR="008958EE" w:rsidRPr="008958EE">
        <w:rPr>
          <w:rFonts w:ascii="Times New Roman" w:hAnsi="Times New Roman"/>
          <w:sz w:val="26"/>
          <w:szCs w:val="26"/>
        </w:rPr>
        <w:t>,</w:t>
      </w:r>
      <w:r w:rsidR="008958EE" w:rsidRPr="008958EE">
        <w:rPr>
          <w:rFonts w:ascii="Times New Roman" w:hAnsi="Times New Roman"/>
          <w:bCs/>
          <w:sz w:val="26"/>
          <w:szCs w:val="26"/>
        </w:rPr>
        <w:t xml:space="preserve"> </w:t>
      </w:r>
      <w:hyperlink r:id="rId9" w:history="1">
        <w:r w:rsidR="008958EE" w:rsidRPr="008958EE">
          <w:rPr>
            <w:rStyle w:val="a9"/>
            <w:rFonts w:ascii="Times New Roman" w:hAnsi="Times New Roman"/>
            <w:color w:val="auto"/>
            <w:sz w:val="26"/>
            <w:szCs w:val="26"/>
          </w:rPr>
          <w:t>https://nazrangrad.ru/</w:t>
        </w:r>
      </w:hyperlink>
      <w:r w:rsidR="00EF6DE9" w:rsidRPr="008958EE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EF6DE9" w:rsidRPr="00EF6DE9" w:rsidRDefault="005B4203" w:rsidP="005B4203">
      <w:pPr>
        <w:pStyle w:val="a4"/>
        <w:ind w:firstLine="284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EF6DE9" w:rsidRPr="00EF6DE9">
        <w:rPr>
          <w:rFonts w:ascii="Times New Roman" w:hAnsi="Times New Roman"/>
          <w:bCs/>
          <w:sz w:val="26"/>
          <w:szCs w:val="26"/>
        </w:rPr>
        <w:t xml:space="preserve">.Контроль за исполнением настоящего Решения возложить на заместителя председателя Городского совета </w:t>
      </w:r>
      <w:proofErr w:type="spellStart"/>
      <w:r w:rsidR="00EF6DE9" w:rsidRPr="00EF6DE9">
        <w:rPr>
          <w:rFonts w:ascii="Times New Roman" w:hAnsi="Times New Roman"/>
          <w:bCs/>
          <w:sz w:val="26"/>
          <w:szCs w:val="26"/>
        </w:rPr>
        <w:t>Хамхоева</w:t>
      </w:r>
      <w:proofErr w:type="spellEnd"/>
      <w:r w:rsidR="00EF6DE9" w:rsidRPr="00EF6DE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F6DE9" w:rsidRPr="00EF6DE9">
        <w:rPr>
          <w:rFonts w:ascii="Times New Roman" w:hAnsi="Times New Roman"/>
          <w:bCs/>
          <w:sz w:val="26"/>
          <w:szCs w:val="26"/>
        </w:rPr>
        <w:t>А-Х</w:t>
      </w:r>
      <w:proofErr w:type="gramEnd"/>
      <w:r w:rsidR="00EF6DE9" w:rsidRPr="00EF6DE9">
        <w:rPr>
          <w:rFonts w:ascii="Times New Roman" w:hAnsi="Times New Roman"/>
          <w:bCs/>
          <w:sz w:val="26"/>
          <w:szCs w:val="26"/>
        </w:rPr>
        <w:t xml:space="preserve">.И. </w:t>
      </w:r>
    </w:p>
    <w:p w:rsidR="00EF6DE9" w:rsidRPr="00EF6DE9" w:rsidRDefault="00EF6DE9" w:rsidP="005B4203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  <w:r w:rsidRPr="00EF6DE9">
        <w:rPr>
          <w:b/>
          <w:sz w:val="26"/>
          <w:szCs w:val="26"/>
        </w:rPr>
        <w:t xml:space="preserve">   </w:t>
      </w:r>
    </w:p>
    <w:p w:rsidR="00EF6DE9" w:rsidRPr="008958EE" w:rsidRDefault="00EF6DE9" w:rsidP="00EF6DE9">
      <w:pPr>
        <w:pStyle w:val="p30"/>
        <w:spacing w:before="0" w:beforeAutospacing="0" w:after="0" w:afterAutospacing="0"/>
        <w:jc w:val="both"/>
        <w:rPr>
          <w:sz w:val="26"/>
          <w:szCs w:val="26"/>
        </w:rPr>
      </w:pPr>
      <w:r w:rsidRPr="008958EE">
        <w:rPr>
          <w:sz w:val="26"/>
          <w:szCs w:val="26"/>
        </w:rPr>
        <w:t xml:space="preserve">Глава </w:t>
      </w:r>
      <w:proofErr w:type="gramStart"/>
      <w:r w:rsidRPr="008958EE">
        <w:rPr>
          <w:sz w:val="26"/>
          <w:szCs w:val="26"/>
        </w:rPr>
        <w:t>г</w:t>
      </w:r>
      <w:proofErr w:type="gramEnd"/>
      <w:r w:rsidRPr="008958EE">
        <w:rPr>
          <w:sz w:val="26"/>
          <w:szCs w:val="26"/>
        </w:rPr>
        <w:t xml:space="preserve">. Назрань                                                                                У.Х. </w:t>
      </w:r>
      <w:proofErr w:type="spellStart"/>
      <w:r w:rsidRPr="008958EE">
        <w:rPr>
          <w:sz w:val="26"/>
          <w:szCs w:val="26"/>
        </w:rPr>
        <w:t>Евлоев</w:t>
      </w:r>
      <w:proofErr w:type="spellEnd"/>
    </w:p>
    <w:p w:rsidR="00EF6DE9" w:rsidRPr="008958EE" w:rsidRDefault="00EF6DE9" w:rsidP="00EF6DE9">
      <w:pPr>
        <w:pStyle w:val="p31"/>
        <w:spacing w:before="0" w:beforeAutospacing="0" w:after="0" w:afterAutospacing="0"/>
        <w:rPr>
          <w:rStyle w:val="s1"/>
          <w:sz w:val="26"/>
          <w:szCs w:val="26"/>
        </w:rPr>
      </w:pPr>
    </w:p>
    <w:p w:rsidR="00EF6DE9" w:rsidRPr="008958EE" w:rsidRDefault="00EF6DE9" w:rsidP="00EF6DE9">
      <w:pPr>
        <w:pStyle w:val="p31"/>
        <w:spacing w:before="0" w:beforeAutospacing="0" w:after="0" w:afterAutospacing="0"/>
        <w:rPr>
          <w:sz w:val="28"/>
          <w:szCs w:val="28"/>
        </w:rPr>
      </w:pPr>
      <w:r w:rsidRPr="008958EE">
        <w:rPr>
          <w:rStyle w:val="s1"/>
          <w:sz w:val="26"/>
          <w:szCs w:val="26"/>
        </w:rPr>
        <w:t>Председатель Городского совета                                                            Ю.Д. Богатырев</w:t>
      </w:r>
      <w:r w:rsidRPr="008958EE">
        <w:rPr>
          <w:rStyle w:val="s1"/>
          <w:sz w:val="28"/>
          <w:szCs w:val="28"/>
        </w:rPr>
        <w:t xml:space="preserve">        </w:t>
      </w:r>
    </w:p>
    <w:p w:rsidR="00D03CA8" w:rsidRPr="008958EE" w:rsidRDefault="00D03CA8" w:rsidP="00EF6DE9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DE9" w:rsidRDefault="00EF6DE9" w:rsidP="008958E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F6DE9" w:rsidRPr="00EF6DE9" w:rsidRDefault="00EF6DE9" w:rsidP="008958E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Городского совета </w:t>
      </w:r>
    </w:p>
    <w:p w:rsidR="00EF6DE9" w:rsidRPr="00EF6DE9" w:rsidRDefault="00EF6DE9" w:rsidP="008958EE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августа </w:t>
      </w:r>
      <w:r w:rsidRPr="00EF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F6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6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36/138-4</w:t>
      </w:r>
    </w:p>
    <w:p w:rsidR="001A02BE" w:rsidRPr="003377C0" w:rsidRDefault="001A02BE" w:rsidP="001A02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2BE" w:rsidRPr="008958EE" w:rsidRDefault="001A02BE" w:rsidP="00EF6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gramStart"/>
      <w:r w:rsidRPr="008958E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Порядок формирования, ведения и обязательного опубликования Перечня муниципального имущества, входящего в состав муниципальной казны,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</w:t>
      </w:r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физическим лицам, не</w:t>
      </w:r>
      <w:proofErr w:type="gramEnd"/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</w:t>
      </w:r>
      <w:proofErr w:type="gramEnd"/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</w:p>
    <w:p w:rsidR="003377C0" w:rsidRPr="008958EE" w:rsidRDefault="003377C0" w:rsidP="001A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Настоящий Порядок </w:t>
      </w:r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формирования, ведения и обязательного опубликования Перечня муниципального имущества, входящего в состав муниципальной казны,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</w:t>
      </w:r>
      <w:proofErr w:type="gramEnd"/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Порядок) разработан в соответствии со статьей 18 Федерального закона </w:t>
      </w:r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24 июля 2007 года № 209-ФЗ</w:t>
      </w:r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</w:t>
      </w:r>
      <w:r w:rsidR="00215FC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речня муниципального имущества,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входящего в состав муниципальной казны, свободного от прав</w:t>
      </w:r>
      <w:proofErr w:type="gramEnd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третьих лиц (за исключением имущественных прав субъектов малого и среднего предпринимательства)</w:t>
      </w:r>
      <w:r w:rsidR="00215FCA" w:rsidRPr="008958E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предназначенного для предоставления его во владение и (или) в пол</w:t>
      </w:r>
      <w:r w:rsidR="00215FC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ьзование на долгосрочной основе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том числе по л</w:t>
      </w:r>
      <w:r w:rsidR="00215FC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ьготным ставкам арендной платы)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субъектам малого и среднег</w:t>
      </w:r>
      <w:r w:rsidR="00215FC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предпринимательства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организациям, образующим инфраструктуру поддержки малого и среднего предпринимательства</w:t>
      </w:r>
      <w:r w:rsidR="00215FC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A4446" w:rsidRPr="00895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также физическим лицам, не являющихся </w:t>
      </w:r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</w:t>
      </w:r>
      <w:r w:rsidR="00AA4446" w:rsidRPr="00895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предпринимателями</w:t>
      </w:r>
      <w:r w:rsidR="00AA4446" w:rsidRPr="00895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A4446" w:rsidRPr="00895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4446" w:rsidRPr="008958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применяющих</w:t>
      </w:r>
      <w:r w:rsidR="00AA4446" w:rsidRPr="00895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специальный налоговый режим «Налог</w:t>
      </w:r>
      <w:proofErr w:type="gramEnd"/>
      <w:r w:rsidR="00AA4446" w:rsidRPr="008958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профессиональный доход»</w:t>
      </w:r>
      <w:r w:rsidR="00215FC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</w:t>
      </w:r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Перечень</w:t>
      </w:r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самозанятые</w:t>
      </w:r>
      <w:proofErr w:type="spellEnd"/>
      <w:r w:rsidR="006C40FD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граждане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A02BE" w:rsidRPr="008958EE" w:rsidRDefault="00215FCA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В Перечне содержатся сведения о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муниципальном имуществе </w:t>
      </w:r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азрани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среднего предпринимательства),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предусмотренном частью 1 статьи 18 Федерального закона от 24.07.2007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</w:t>
      </w:r>
      <w:proofErr w:type="gramStart"/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 законом </w:t>
      </w:r>
      <w:hyperlink r:id="rId10" w:tgtFrame="_blank" w:history="1">
        <w:r w:rsidR="007D5D44" w:rsidRPr="008958E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от 22.07.2008 № </w:t>
        </w:r>
        <w:r w:rsidR="001A02BE" w:rsidRPr="008958E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159-ФЗ</w:t>
        </w:r>
      </w:hyperlink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«Об особенностях отчуждения недвижимого имущества, находящегося в государственной собственности субъектов Российской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Федерации или в муниципальной собственности и арендуемого субъектами малого</w:t>
      </w:r>
      <w:proofErr w:type="gramEnd"/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r w:rsidR="008958E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39.3 </w:t>
      </w:r>
      <w:hyperlink r:id="rId11" w:tgtFrame="_blank" w:history="1">
        <w:r w:rsidR="001A02BE" w:rsidRPr="008958E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Земельного кодекса Российской Федерации</w:t>
        </w:r>
      </w:hyperlink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02BE" w:rsidRPr="008958EE" w:rsidRDefault="007D5D44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Перечня осуществляется в целях: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Обеспечения доступности информации об имуществе, включенном в Перечень, для субъектов малого и среднего предпринимател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ьства и организаций, образующим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инфраструктуру поддержки малого и среднего предпринимательства, а также </w:t>
      </w:r>
      <w:proofErr w:type="spellStart"/>
      <w:r w:rsidR="008D56F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озанятым</w:t>
      </w:r>
      <w:proofErr w:type="spellEnd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гражданам.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Предоставления имущества, принадлежащего на праве собственности </w:t>
      </w:r>
      <w:bookmarkStart w:id="0" w:name="_GoBack"/>
      <w:bookmarkEnd w:id="0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азрань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 владение и (или) пользование на долгосрочной основе (в том числе </w:t>
      </w:r>
      <w:proofErr w:type="spellStart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возмездно</w:t>
      </w:r>
      <w:proofErr w:type="spellEnd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безвозмездно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 льготным ставкам арендной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платы) субъектам малого и среднего предпринима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тельства и организациям, образующим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инфраструктуру поддержки малого и среднего предпринимательства,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также </w:t>
      </w:r>
      <w:proofErr w:type="spellStart"/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самозанятым</w:t>
      </w:r>
      <w:proofErr w:type="spellEnd"/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гражданам.</w:t>
      </w:r>
    </w:p>
    <w:p w:rsidR="001A02BE" w:rsidRPr="008958EE" w:rsidRDefault="007D5D44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Реализации полномочий </w:t>
      </w:r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органов местного самоуправления г</w:t>
      </w:r>
      <w:proofErr w:type="gramStart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азрань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сфере оказания имущественной поддержки субъектам малого и среднего предпринимательства.</w:t>
      </w:r>
    </w:p>
    <w:p w:rsidR="001A02BE" w:rsidRPr="008958EE" w:rsidRDefault="007D5D44" w:rsidP="007D5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Уполномоченным органом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формирован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ие и ведение Перечня, является а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Start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="00D03CA8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азрань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02B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- Уполномоченный орган).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В Перечень вносятся сведения о муниципальном имуществе, соответствующем следующим критериям: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муниципальное имущество не ограничено в обороте;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муниципальное имущество не является объектом религиозного назначения;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муниципальное имущество не является объектом незавершенного строительства;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proofErr w:type="gramStart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</w:t>
      </w:r>
      <w:r w:rsidR="007D5D44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изменений на основе предложений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федеральных органов исполнительной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</w:t>
      </w:r>
      <w:proofErr w:type="gramEnd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малого и среднего предпринимательства, а также субъектов малого и среднего предпринимательства.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</w:t>
      </w:r>
      <w:r w:rsidR="00AA6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 рабочих дней </w:t>
      </w:r>
      <w:proofErr w:type="gramStart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внесения</w:t>
      </w:r>
      <w:proofErr w:type="gramEnd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соответствующих изменений в реестр муниципального имущества.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Рассмотрение пр</w:t>
      </w:r>
      <w:r w:rsidR="00967EA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едложения, указанного в пункте 6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</w:t>
      </w:r>
      <w:proofErr w:type="gramEnd"/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 настоящего Порядка;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об отказе в учете предложения.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В случае принятия решения об отказе в учете пр</w:t>
      </w:r>
      <w:r w:rsidR="00967EA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едложения, указанного в пункте 6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Порядка, Уполномоченный орган направляет лицу, представившему предложение, мотив</w:t>
      </w:r>
      <w:r w:rsidR="00967EA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ированный ответ о невозможности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включения сведений о муниципальном имуществе в Перечень или исключения сведений о муниципальном имуществе из Перечня.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</w:t>
      </w:r>
      <w:r w:rsidR="00967EA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среднего предпринимательства, а также </w:t>
      </w:r>
      <w:proofErr w:type="spellStart"/>
      <w:r w:rsidR="00967EA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самозанятых</w:t>
      </w:r>
      <w:proofErr w:type="spellEnd"/>
      <w:r w:rsidR="00967EAA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поступило: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 Уполномоченный орган исключает сведения о муниципальном имуществе из Перечня в одном из следующих случаев: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право </w:t>
      </w:r>
      <w:r w:rsidR="004955C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 Перечень ведется в электронном </w:t>
      </w:r>
      <w:r w:rsidR="004955C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виде </w:t>
      </w:r>
      <w:r w:rsidRPr="008958E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и на бумажном носителе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оформляется в виде таблицы и содержит следующие сведения: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номер по порядку, реестровый номер;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имущества;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характеристика имущества;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местонахождение имущества;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площадь нежилых зданий, помещений;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информация о наличии (отсутствии) имущественных прав субъектов малого и среднего предпринимательства;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информация о наличии ограничений (обременений) объекта.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 Перечень и внесенные в него изменения подлежат:</w:t>
      </w:r>
    </w:p>
    <w:p w:rsidR="001A02BE" w:rsidRPr="008958EE" w:rsidRDefault="001A02BE" w:rsidP="001A0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A4D78" w:rsidRPr="00E311F3" w:rsidRDefault="001A02BE" w:rsidP="00E311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размещению на официальном сайте</w:t>
      </w:r>
      <w:r w:rsidR="008958E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12" w:history="1">
        <w:r w:rsidR="008958EE" w:rsidRPr="008958E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https://nazrangrad.ru/</w:t>
        </w:r>
      </w:hyperlink>
      <w:r w:rsidR="004955CE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информационно-телекоммуникационной сети «Интернет» (в том числе в форме открытых данных) - в течение 3 рабочих дней со дня ут</w:t>
      </w:r>
      <w:r w:rsidR="00E311F3" w:rsidRPr="008958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верждения</w:t>
      </w:r>
      <w:r w:rsidR="00E3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6A4D78" w:rsidRPr="00E311F3" w:rsidSect="00EF6DE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BE"/>
    <w:rsid w:val="00020D47"/>
    <w:rsid w:val="000A2A25"/>
    <w:rsid w:val="00164968"/>
    <w:rsid w:val="001A02BE"/>
    <w:rsid w:val="00215FCA"/>
    <w:rsid w:val="0026224D"/>
    <w:rsid w:val="003377C0"/>
    <w:rsid w:val="0037333B"/>
    <w:rsid w:val="00387BE2"/>
    <w:rsid w:val="003E6461"/>
    <w:rsid w:val="004955CE"/>
    <w:rsid w:val="005B4203"/>
    <w:rsid w:val="006A4D78"/>
    <w:rsid w:val="006C40FD"/>
    <w:rsid w:val="006E1B21"/>
    <w:rsid w:val="0070508A"/>
    <w:rsid w:val="007D5D44"/>
    <w:rsid w:val="00815DE9"/>
    <w:rsid w:val="008958EE"/>
    <w:rsid w:val="008D56F8"/>
    <w:rsid w:val="0091104D"/>
    <w:rsid w:val="00967EAA"/>
    <w:rsid w:val="00A14A30"/>
    <w:rsid w:val="00AA4446"/>
    <w:rsid w:val="00AA6FFC"/>
    <w:rsid w:val="00AC3913"/>
    <w:rsid w:val="00B61BFC"/>
    <w:rsid w:val="00B76EF6"/>
    <w:rsid w:val="00C331F5"/>
    <w:rsid w:val="00CE6F19"/>
    <w:rsid w:val="00D03CA8"/>
    <w:rsid w:val="00DA0466"/>
    <w:rsid w:val="00DD0BF4"/>
    <w:rsid w:val="00DF7A23"/>
    <w:rsid w:val="00E311F3"/>
    <w:rsid w:val="00E75281"/>
    <w:rsid w:val="00EF29BD"/>
    <w:rsid w:val="00EF6DE9"/>
    <w:rsid w:val="00F2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F4"/>
  </w:style>
  <w:style w:type="paragraph" w:styleId="1">
    <w:name w:val="heading 1"/>
    <w:basedOn w:val="a"/>
    <w:next w:val="a"/>
    <w:link w:val="10"/>
    <w:qFormat/>
    <w:rsid w:val="00EF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1A02BE"/>
  </w:style>
  <w:style w:type="paragraph" w:customStyle="1" w:styleId="style2">
    <w:name w:val="style2"/>
    <w:basedOn w:val="a"/>
    <w:rsid w:val="001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1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B61BFC"/>
    <w:rPr>
      <w:b/>
      <w:bCs/>
    </w:rPr>
  </w:style>
  <w:style w:type="paragraph" w:customStyle="1" w:styleId="a6">
    <w:name w:val="Стиль"/>
    <w:rsid w:val="00AC3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C391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F6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EF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6DE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EF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E9"/>
    <w:rPr>
      <w:rFonts w:ascii="Tahoma" w:hAnsi="Tahoma" w:cs="Tahoma"/>
      <w:sz w:val="16"/>
      <w:szCs w:val="16"/>
    </w:rPr>
  </w:style>
  <w:style w:type="paragraph" w:customStyle="1" w:styleId="p30">
    <w:name w:val="p30"/>
    <w:basedOn w:val="a"/>
    <w:rsid w:val="00EF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F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5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ran-gorsov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95F5562-C75B-42A7-BD76-C7351D4C85B2" TargetMode="External"/><Relationship Id="rId12" Type="http://schemas.openxmlformats.org/officeDocument/2006/relationships/hyperlink" Target="https://nazrangra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45004C75-5243-401B-8C73-766DB0B42115" TargetMode="External"/><Relationship Id="rId11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8E7921C4-9F50-451D-8A16-D581BBBF03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rangra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F401-F26F-4436-9A03-A3A5C3F6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111</cp:lastModifiedBy>
  <cp:revision>21</cp:revision>
  <cp:lastPrinted>2022-03-31T10:53:00Z</cp:lastPrinted>
  <dcterms:created xsi:type="dcterms:W3CDTF">2021-09-09T06:22:00Z</dcterms:created>
  <dcterms:modified xsi:type="dcterms:W3CDTF">2022-08-30T06:58:00Z</dcterms:modified>
</cp:coreProperties>
</file>